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3C0D5D" w:rsidRPr="003C0D5D" w:rsidTr="003C0D5D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3C0D5D" w:rsidRPr="003C0D5D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3C0D5D" w:rsidRPr="003C0D5D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3C0D5D" w:rsidRPr="003C0D5D" w:rsidRDefault="003C0D5D" w:rsidP="003C0D5D">
                        <w:pPr>
                          <w:spacing w:after="0" w:line="488" w:lineRule="atLeast"/>
                          <w:jc w:val="center"/>
                          <w:outlineLvl w:val="0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kern w:val="36"/>
                            <w:sz w:val="39"/>
                            <w:szCs w:val="39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kern w:val="36"/>
                            <w:sz w:val="39"/>
                            <w:szCs w:val="39"/>
                            <w:lang w:eastAsia="en-GB"/>
                          </w:rPr>
                          <w:t>Herts LDC early May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kern w:val="36"/>
                            <w:sz w:val="39"/>
                            <w:szCs w:val="39"/>
                            <w:lang w:eastAsia="en-GB"/>
                          </w:rPr>
                          <w:br/>
                          <w:t>2023 update</w:t>
                        </w:r>
                      </w:p>
                    </w:tc>
                  </w:tr>
                </w:tbl>
                <w:p w:rsidR="003C0D5D" w:rsidRPr="003C0D5D" w:rsidRDefault="003C0D5D" w:rsidP="003C0D5D">
                  <w:pPr>
                    <w:spacing w:after="0" w:line="240" w:lineRule="auto"/>
                    <w:rPr>
                      <w:rFonts w:ascii="Segoe UI" w:eastAsia="Times New Roman" w:hAnsi="Segoe UI" w:cs="Segoe UI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3C0D5D" w:rsidRPr="003C0D5D" w:rsidRDefault="003C0D5D" w:rsidP="003C0D5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</w:tr>
      <w:tr w:rsidR="003C0D5D" w:rsidRPr="003C0D5D" w:rsidTr="003C0D5D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3C0D5D" w:rsidRPr="003C0D5D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3C0D5D" w:rsidRPr="003C0D5D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3C0D5D" w:rsidRPr="003C0D5D" w:rsidRDefault="003C0D5D" w:rsidP="003C0D5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Dear colleague,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Below are two items of information which will help you understand where NHS dentistry is now and a request for help.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Please see the </w:t>
                        </w:r>
                        <w:hyperlink r:id="rId5" w:tgtFrame="_blank" w:history="1">
                          <w:r w:rsidRPr="003C0D5D">
                            <w:rPr>
                              <w:rFonts w:ascii="Helvetica" w:eastAsia="Times New Roman" w:hAnsi="Helvetica" w:cs="Helvetica"/>
                              <w:color w:val="0000FF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Report of GDPC-RLG Meeting 28.4.23.</w:t>
                          </w:r>
                        </w:hyperlink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This report will give you a good insight into what our contract negotiators have been doing and the challenges ICBs face.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   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To open the pdf files, you may need to do the following:</w:t>
                        </w:r>
                      </w:p>
                      <w:p w:rsidR="003C0D5D" w:rsidRPr="003C0D5D" w:rsidRDefault="003C0D5D" w:rsidP="003C0D5D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 xml:space="preserve">Open the 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Mailchimp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 xml:space="preserve"> email and click on the hyperlink</w:t>
                        </w:r>
                      </w:p>
                      <w:p w:rsidR="003C0D5D" w:rsidRPr="003C0D5D" w:rsidRDefault="003C0D5D" w:rsidP="003C0D5D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click on 'Download file' at the top of the screen </w:t>
                        </w:r>
                      </w:p>
                      <w:p w:rsidR="003C0D5D" w:rsidRPr="003C0D5D" w:rsidRDefault="003C0D5D" w:rsidP="003C0D5D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click on 'Open file' in the 'Downloads' drop-down box top right of the screen</w:t>
                        </w:r>
                      </w:p>
                      <w:p w:rsidR="003C0D5D" w:rsidRPr="003C0D5D" w:rsidRDefault="003C0D5D" w:rsidP="003C0D5D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click on 'Enable Editing' at the top of the screen </w:t>
                        </w:r>
                      </w:p>
                      <w:p w:rsidR="003C0D5D" w:rsidRPr="003C0D5D" w:rsidRDefault="003C0D5D" w:rsidP="003C0D5D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double click on the pdf file</w:t>
                        </w:r>
                      </w:p>
                      <w:p w:rsidR="003C0D5D" w:rsidRPr="003C0D5D" w:rsidRDefault="003C0D5D" w:rsidP="003C0D5D">
                        <w:pPr>
                          <w:spacing w:after="0" w:line="360" w:lineRule="atLeast"/>
                          <w:jc w:val="center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        -------------------------------------------------------------</w:t>
                        </w:r>
                      </w:p>
                      <w:p w:rsidR="003C0D5D" w:rsidRPr="003C0D5D" w:rsidRDefault="003C0D5D" w:rsidP="003C0D5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I would urge you to watch the recent (27 April)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Debate on NHS Dentistry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in the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House of Commons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(access from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2.37 pm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onwards):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hyperlink r:id="rId6" w:tgtFrame="_blank" w:history="1">
                          <w:r w:rsidRPr="003C0D5D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https://parliamentlive.tv/event/index/fbdaaf52-c1f9-4a50-9459-3c2eb4811f50</w:t>
                          </w:r>
                        </w:hyperlink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</w:p>
                      <w:p w:rsidR="003C0D5D" w:rsidRPr="003C0D5D" w:rsidRDefault="003C0D5D" w:rsidP="003C0D5D">
                        <w:pPr>
                          <w:spacing w:after="0" w:line="360" w:lineRule="atLeast"/>
                          <w:jc w:val="center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         -------------------------------------------------------------        </w:t>
                        </w:r>
                      </w:p>
                      <w:p w:rsidR="003C0D5D" w:rsidRPr="003C0D5D" w:rsidRDefault="003C0D5D" w:rsidP="003C0D5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 xml:space="preserve">Below is a request from Dr Easter 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Joury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, Clinical Lecturer / Specialty Registrar in Dental Public Health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Take part in Stage 2 RESTART Dental Care survey: a research priority setting exercise about dental care for people with severe mental conditions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lastRenderedPageBreak/>
                          <w:t>Dear all,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RESTART is a research priority-setting exercise.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 xml:space="preserve">We are a group of people with severe mental conditions, their 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carers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, clinicians and other partners.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We want to prioritise 10 'unanswered questions' from a list of 60 about dental care for people with severe mental conditions.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In Stage 1 survey, we received responses from nearly 600 individuals and organisations, who identified the list of 60 unanswered questions.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Watch this short film to find out more about RESTART </w:t>
                        </w:r>
                        <w:hyperlink r:id="rId7" w:tgtFrame="_blank" w:history="1">
                          <w:r w:rsidRPr="003C0D5D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https://www.youtube.com/watch?v=HMxuh2iAGjk</w:t>
                          </w:r>
                        </w:hyperlink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Now, in Stage 2, we are inviting service users, carers, mental health and dental care professionals, academics, funders, charities, foundations and professional bodies to answer a short questionnaire to help us rank the top 10 most important questions at: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hyperlink r:id="rId8" w:tgtFrame="_blank" w:history="1">
                          <w:r w:rsidRPr="003C0D5D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https://qfreeaccountssjc1.az1.qualtrics.com/jfe/form/SV_cNNAgLvYYYUE126</w:t>
                          </w:r>
                        </w:hyperlink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This will help us find out what research would improve recovery and health of people with severe mental conditions and support carers.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To thank you for your participation, you can enter a prize draw by ticking the box at the end of the survey.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We will award 20 randomly selected completed responses a £10 worth gift card.  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We'd be most grateful if you could circulate, post and tweet about RESTART, including the survey link and using #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MindYourSmile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.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For more information, please email the team at </w:t>
                        </w:r>
                        <w:hyperlink r:id="rId9" w:tgtFrame="_blank" w:history="1">
                          <w:r w:rsidRPr="003C0D5D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e.joury@qmul.ac.uk</w:t>
                          </w:r>
                        </w:hyperlink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 xml:space="preserve"> (Dr Easter 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Joury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) and follow on: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lastRenderedPageBreak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 xml:space="preserve">Facebook: 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RESTART_dentalcare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Twitter: @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EasterJoury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#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MindYourSmile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With many thanks and all best wishes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Easter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 xml:space="preserve">Dr Easter 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Joury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 xml:space="preserve"> DDS, 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DOrth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, MSc, PhD, MFDS RCPS, FHEA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NIHR Clinical Lecturer / Specialty Registrar in Dental Public Health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Lead for Evidence-Based Dentistry Module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Centre for Dental Public Health and Primary Care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Institute of Dentistry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Barts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 xml:space="preserve"> and The London School of Medicine and Dentistry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Queen Mary University of London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The Royal London Hospital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 Turner Street, London E1 2AD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United Kingdom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Email: </w:t>
                        </w:r>
                        <w:hyperlink r:id="rId10" w:tgtFrame="_blank" w:history="1">
                          <w:r w:rsidRPr="003C0D5D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e.joury@qmul.ac.uk</w:t>
                          </w:r>
                        </w:hyperlink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Tel: +44 (0) 207 882 6862  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</w:p>
                    </w:tc>
                  </w:tr>
                </w:tbl>
                <w:p w:rsidR="003C0D5D" w:rsidRPr="003C0D5D" w:rsidRDefault="003C0D5D" w:rsidP="003C0D5D">
                  <w:pPr>
                    <w:spacing w:after="0" w:line="240" w:lineRule="auto"/>
                    <w:rPr>
                      <w:rFonts w:ascii="Segoe UI" w:eastAsia="Times New Roman" w:hAnsi="Segoe UI" w:cs="Segoe UI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3C0D5D" w:rsidRPr="003C0D5D" w:rsidRDefault="003C0D5D" w:rsidP="003C0D5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</w:tr>
      <w:tr w:rsidR="003C0D5D" w:rsidRPr="003C0D5D" w:rsidTr="003C0D5D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3C0D5D" w:rsidRPr="003C0D5D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3C0D5D" w:rsidRPr="003C0D5D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3C0D5D" w:rsidRPr="003C0D5D" w:rsidRDefault="003C0D5D" w:rsidP="003C0D5D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18"/>
                            <w:szCs w:val="18"/>
                            <w:lang w:eastAsia="en-GB"/>
                          </w:rPr>
                          <w:lastRenderedPageBreak/>
                          <w:t>Copyright © 2023 Hertfordshire LDC, All rights reserved.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  <w:t>You are receiving this email because you opted in to receive Herts LDC messages.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18"/>
                            <w:szCs w:val="18"/>
                            <w:lang w:eastAsia="en-GB"/>
                          </w:rPr>
                          <w:t>Our mailing address is:</w:t>
                        </w:r>
                      </w:p>
                      <w:p w:rsidR="003C0D5D" w:rsidRPr="003C0D5D" w:rsidRDefault="003C0D5D" w:rsidP="003C0D5D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Hertfordshire LDC</w:t>
                        </w:r>
                      </w:p>
                      <w:p w:rsidR="003C0D5D" w:rsidRPr="003C0D5D" w:rsidRDefault="003C0D5D" w:rsidP="003C0D5D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 xml:space="preserve">c/o 103 </w:t>
                        </w:r>
                        <w:proofErr w:type="spellStart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Charmouth</w:t>
                        </w:r>
                        <w:proofErr w:type="spellEnd"/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 xml:space="preserve"> Rd</w:t>
                        </w:r>
                      </w:p>
                      <w:p w:rsidR="003C0D5D" w:rsidRPr="003C0D5D" w:rsidRDefault="003C0D5D" w:rsidP="003C0D5D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St Albans, Hertfordshire AL1 4SG</w:t>
                        </w:r>
                      </w:p>
                      <w:p w:rsidR="003C0D5D" w:rsidRPr="003C0D5D" w:rsidRDefault="003C0D5D" w:rsidP="003C0D5D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United Kingdom</w:t>
                        </w:r>
                      </w:p>
                      <w:p w:rsidR="003C0D5D" w:rsidRPr="003C0D5D" w:rsidRDefault="003C0D5D" w:rsidP="003C0D5D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hyperlink r:id="rId11" w:tgtFrame="_blank" w:history="1">
                          <w:r w:rsidRPr="003C0D5D">
                            <w:rPr>
                              <w:rFonts w:ascii="Helvetica" w:eastAsia="Times New Roman" w:hAnsi="Helvetica" w:cs="Helvetica"/>
                              <w:color w:val="202020"/>
                              <w:sz w:val="18"/>
                              <w:szCs w:val="18"/>
                              <w:u w:val="single"/>
                              <w:lang w:eastAsia="en-GB"/>
                            </w:rPr>
                            <w:t>Add us to your address book</w:t>
                          </w:r>
                        </w:hyperlink>
                      </w:p>
                      <w:p w:rsidR="003C0D5D" w:rsidRPr="003C0D5D" w:rsidRDefault="003C0D5D" w:rsidP="003C0D5D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  <w:t>Want to change how you receive these emails?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  <w:t>You can </w:t>
                        </w:r>
                        <w:hyperlink r:id="rId12" w:tgtFrame="_blank" w:history="1">
                          <w:r w:rsidRPr="003C0D5D">
                            <w:rPr>
                              <w:rFonts w:ascii="Helvetica" w:eastAsia="Times New Roman" w:hAnsi="Helvetica" w:cs="Helvetica"/>
                              <w:color w:val="202020"/>
                              <w:sz w:val="18"/>
                              <w:szCs w:val="18"/>
                              <w:u w:val="single"/>
                              <w:lang w:eastAsia="en-GB"/>
                            </w:rPr>
                            <w:t>update your preferences</w:t>
                          </w:r>
                        </w:hyperlink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 or </w:t>
                        </w:r>
                        <w:hyperlink r:id="rId13" w:tgtFrame="_blank" w:history="1">
                          <w:r w:rsidRPr="003C0D5D">
                            <w:rPr>
                              <w:rFonts w:ascii="Helvetica" w:eastAsia="Times New Roman" w:hAnsi="Helvetica" w:cs="Helvetica"/>
                              <w:color w:val="202020"/>
                              <w:sz w:val="18"/>
                              <w:szCs w:val="18"/>
                              <w:u w:val="single"/>
                              <w:lang w:eastAsia="en-GB"/>
                            </w:rPr>
                            <w:t>unsubscribe from this list</w:t>
                          </w:r>
                        </w:hyperlink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.</w:t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3C0D5D">
                          <w:rPr>
                            <w:rFonts w:ascii="Helvetica" w:eastAsia="Times New Roman" w:hAnsi="Helvetica" w:cs="Helvetica"/>
                            <w:noProof/>
                            <w:color w:val="202020"/>
                            <w:sz w:val="18"/>
                            <w:szCs w:val="18"/>
                            <w:lang w:eastAsia="en-GB"/>
                          </w:rPr>
                          <w:drawing>
                            <wp:inline distT="0" distB="0" distL="0" distR="0" wp14:anchorId="0D2F678F" wp14:editId="5A7B314C">
                              <wp:extent cx="1323975" cy="514350"/>
                              <wp:effectExtent l="0" t="0" r="9525" b="0"/>
                              <wp:docPr id="1" name="Picture 1" descr="Email Marketing Powered by Mailchimp">
                                <a:hlinkClick xmlns:a="http://schemas.openxmlformats.org/drawingml/2006/main" r:id="rId14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Email Marketing Powered by Mailchimp">
                                        <a:hlinkClick r:id="rId14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3975" cy="514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C0D5D" w:rsidRPr="003C0D5D" w:rsidRDefault="003C0D5D" w:rsidP="003C0D5D">
                  <w:pPr>
                    <w:spacing w:after="0" w:line="240" w:lineRule="auto"/>
                    <w:rPr>
                      <w:rFonts w:ascii="Segoe UI" w:eastAsia="Times New Roman" w:hAnsi="Segoe UI" w:cs="Segoe UI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:rsidR="003C0D5D" w:rsidRPr="003C0D5D" w:rsidRDefault="003C0D5D" w:rsidP="003C0D5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</w:tr>
    </w:tbl>
    <w:p w:rsidR="001F2E8F" w:rsidRDefault="001F2E8F">
      <w:bookmarkStart w:id="0" w:name="_GoBack"/>
      <w:bookmarkEnd w:id="0"/>
    </w:p>
    <w:sectPr w:rsidR="001F2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4D6455"/>
    <w:multiLevelType w:val="multilevel"/>
    <w:tmpl w:val="ADEA5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D5D"/>
    <w:rsid w:val="001F2E8F"/>
    <w:rsid w:val="003C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ABE0CB-228C-458E-8971-C0B39534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3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9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72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rtsldc.us9.list-manage.com/track/click?u=dc741b2eabce5f7306cd52a2b&amp;id=65377675ef&amp;e=22c5a01b6d" TargetMode="External"/><Relationship Id="rId13" Type="http://schemas.openxmlformats.org/officeDocument/2006/relationships/hyperlink" Target="https://hertsldc.us9.list-manage.com/unsubscribe?u=dc741b2eabce5f7306cd52a2b&amp;id=dd217e25f8&amp;e=22c5a01b6d&amp;c=9bd78951b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ertsldc.us9.list-manage.com/track/click?u=dc741b2eabce5f7306cd52a2b&amp;id=c22ed304e0&amp;e=22c5a01b6d" TargetMode="External"/><Relationship Id="rId12" Type="http://schemas.openxmlformats.org/officeDocument/2006/relationships/hyperlink" Target="https://hertsldc.us9.list-manage.com/profile?u=dc741b2eabce5f7306cd52a2b&amp;id=dd217e25f8&amp;e=22c5a01b6d&amp;c=9bd78951b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hertsldc.us9.list-manage.com/track/click?u=dc741b2eabce5f7306cd52a2b&amp;id=9a4c88a5ea&amp;e=22c5a01b6d" TargetMode="External"/><Relationship Id="rId11" Type="http://schemas.openxmlformats.org/officeDocument/2006/relationships/hyperlink" Target="https://hertsldc.us9.list-manage.com/vcard?u=dc741b2eabce5f7306cd52a2b&amp;id=dd217e25f8" TargetMode="External"/><Relationship Id="rId5" Type="http://schemas.openxmlformats.org/officeDocument/2006/relationships/hyperlink" Target="https://hertsldc.us9.list-manage.com/track/click?u=dc741b2eabce5f7306cd52a2b&amp;id=b9dd2ee0d7&amp;e=22c5a01b6d" TargetMode="External"/><Relationship Id="rId15" Type="http://schemas.openxmlformats.org/officeDocument/2006/relationships/image" Target="media/image1.png"/><Relationship Id="rId10" Type="http://schemas.openxmlformats.org/officeDocument/2006/relationships/hyperlink" Target="mailto:e.joury@qmul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joury@qmul.ac.uk" TargetMode="External"/><Relationship Id="rId14" Type="http://schemas.openxmlformats.org/officeDocument/2006/relationships/hyperlink" Target="http://www.mailchimp.com/email-referral/?utm_source=freemium_newsletter&amp;utm_medium=email&amp;utm_campaign=referral_marketing&amp;aid=dc741b2eabce5f7306cd52a2b&amp;afl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deNooijer</dc:creator>
  <cp:keywords/>
  <dc:description/>
  <cp:lastModifiedBy>Michael deNooijer</cp:lastModifiedBy>
  <cp:revision>1</cp:revision>
  <dcterms:created xsi:type="dcterms:W3CDTF">2023-05-22T22:34:00Z</dcterms:created>
  <dcterms:modified xsi:type="dcterms:W3CDTF">2023-05-22T22:40:00Z</dcterms:modified>
</cp:coreProperties>
</file>