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9F3438" w:rsidRPr="009F3438" w:rsidTr="009F343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0" w:type="dxa"/>
                          <w:left w:w="270" w:type="dxa"/>
                          <w:bottom w:w="135" w:type="dxa"/>
                          <w:right w:w="270" w:type="dxa"/>
                        </w:tcMar>
                        <w:hideMark/>
                      </w:tcPr>
                      <w:p w:rsidR="009F3438" w:rsidRPr="009F3438" w:rsidRDefault="009F3438" w:rsidP="009F3438">
                        <w:pPr>
                          <w:spacing w:after="0" w:line="488" w:lineRule="atLeast"/>
                          <w:jc w:val="center"/>
                          <w:outlineLvl w:val="0"/>
                          <w:rPr>
                            <w:rFonts w:ascii="Helvetica" w:eastAsia="Times New Roman" w:hAnsi="Helvetica" w:cs="Helvetica"/>
                            <w:b/>
                            <w:bCs/>
                            <w:color w:val="202020"/>
                            <w:kern w:val="36"/>
                            <w:sz w:val="39"/>
                            <w:szCs w:val="39"/>
                            <w:lang w:eastAsia="en-GB"/>
                          </w:rPr>
                        </w:pPr>
                        <w:r w:rsidRPr="009F3438">
                          <w:rPr>
                            <w:rFonts w:ascii="Helvetica" w:eastAsia="Times New Roman" w:hAnsi="Helvetica" w:cs="Helvetica"/>
                            <w:b/>
                            <w:bCs/>
                            <w:color w:val="008000"/>
                            <w:kern w:val="36"/>
                            <w:sz w:val="39"/>
                            <w:szCs w:val="39"/>
                            <w:lang w:eastAsia="en-GB"/>
                          </w:rPr>
                          <w:t>Herts LDC February bulletin</w:t>
                        </w: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r w:rsidR="009F3438" w:rsidRPr="009F3438" w:rsidTr="009F343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0" w:type="dxa"/>
                          <w:left w:w="270" w:type="dxa"/>
                          <w:bottom w:w="135" w:type="dxa"/>
                          <w:right w:w="270" w:type="dxa"/>
                        </w:tcMar>
                        <w:hideMark/>
                      </w:tcPr>
                      <w:p w:rsidR="009F3438" w:rsidRPr="009F3438" w:rsidRDefault="009F3438" w:rsidP="009F3438">
                        <w:pPr>
                          <w:spacing w:after="0" w:line="360" w:lineRule="atLeast"/>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Dear Colleague,</w:t>
                        </w:r>
                        <w:r w:rsidRPr="009F3438">
                          <w:rPr>
                            <w:rFonts w:ascii="Helvetica" w:eastAsia="Times New Roman" w:hAnsi="Helvetica" w:cs="Helvetica"/>
                            <w:color w:val="202020"/>
                            <w:sz w:val="24"/>
                            <w:szCs w:val="24"/>
                            <w:lang w:eastAsia="en-GB"/>
                          </w:rPr>
                          <w:br/>
                          <w:t>Within this short bulletin, there is</w:t>
                        </w:r>
                      </w:p>
                      <w:p w:rsidR="009F3438" w:rsidRPr="009F3438" w:rsidRDefault="009F3438" w:rsidP="009F343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A scam warning</w:t>
                        </w:r>
                      </w:p>
                      <w:p w:rsidR="009F3438" w:rsidRPr="009F3438" w:rsidRDefault="009F3438" w:rsidP="009F343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 xml:space="preserve">CPD meetings and a Level 1 </w:t>
                        </w:r>
                        <w:proofErr w:type="spellStart"/>
                        <w:r w:rsidRPr="009F3438">
                          <w:rPr>
                            <w:rFonts w:ascii="Helvetica" w:eastAsia="Times New Roman" w:hAnsi="Helvetica" w:cs="Helvetica"/>
                            <w:color w:val="202020"/>
                            <w:sz w:val="24"/>
                            <w:szCs w:val="24"/>
                            <w:lang w:eastAsia="en-GB"/>
                          </w:rPr>
                          <w:t>Paedodontics</w:t>
                        </w:r>
                        <w:proofErr w:type="spellEnd"/>
                        <w:r w:rsidRPr="009F3438">
                          <w:rPr>
                            <w:rFonts w:ascii="Helvetica" w:eastAsia="Times New Roman" w:hAnsi="Helvetica" w:cs="Helvetica"/>
                            <w:color w:val="202020"/>
                            <w:sz w:val="24"/>
                            <w:szCs w:val="24"/>
                            <w:lang w:eastAsia="en-GB"/>
                          </w:rPr>
                          <w:t xml:space="preserve"> course (which I’m happy to recommend)</w:t>
                        </w:r>
                      </w:p>
                      <w:p w:rsidR="009F3438" w:rsidRPr="009F3438" w:rsidRDefault="009F3438" w:rsidP="009F343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Information on the NHS priorities for 25/26</w:t>
                        </w:r>
                      </w:p>
                      <w:p w:rsidR="009F3438" w:rsidRPr="009F3438" w:rsidRDefault="009F3438" w:rsidP="009F343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Herts LDC election results</w:t>
                        </w:r>
                      </w:p>
                      <w:p w:rsidR="009F3438" w:rsidRPr="009F3438" w:rsidRDefault="009F3438" w:rsidP="009F3438">
                        <w:pPr>
                          <w:spacing w:after="0" w:line="360" w:lineRule="atLeast"/>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 </w:t>
                        </w:r>
                        <w:r w:rsidRPr="009F3438">
                          <w:rPr>
                            <w:rFonts w:ascii="Helvetica" w:eastAsia="Times New Roman" w:hAnsi="Helvetica" w:cs="Helvetica"/>
                            <w:b/>
                            <w:bCs/>
                            <w:color w:val="202020"/>
                            <w:sz w:val="24"/>
                            <w:szCs w:val="24"/>
                            <w:lang w:eastAsia="en-GB"/>
                          </w:rPr>
                          <w:t>Scam warning</w:t>
                        </w:r>
                        <w:r w:rsidRPr="009F3438">
                          <w:rPr>
                            <w:rFonts w:ascii="Helvetica" w:eastAsia="Times New Roman" w:hAnsi="Helvetica" w:cs="Helvetica"/>
                            <w:color w:val="202020"/>
                            <w:sz w:val="24"/>
                            <w:szCs w:val="24"/>
                            <w:lang w:eastAsia="en-GB"/>
                          </w:rPr>
                          <w:br/>
                          <w:t>The BDA has sent me the following urgent message:</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An LDC has alerted us to a financial scam that is being reported by practices in Lancashire and South Cumbia in the North West region. To ensure that practices in other regions don’t fall victim, we are sharing some details so that you can disseminate a warning to colleagues in your area.</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In a nutshell, the practice gets an email (seemingly from an associate) stating bank issues with a change of accounts and that their pay has been returned by the bank and could the PM send it to their “new" account. It is apparently very convincing.</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Please do alert practices to this scam and highlight the need to protect themselves. The usual warnings about verifying directly, being cautious of urgency, checking email authenticity and reporting suspicious activity may be helpful reminders.</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r>
                        <w:r w:rsidRPr="009F3438">
                          <w:rPr>
                            <w:rFonts w:ascii="Helvetica" w:eastAsia="Times New Roman" w:hAnsi="Helvetica" w:cs="Helvetica"/>
                            <w:b/>
                            <w:bCs/>
                            <w:color w:val="202020"/>
                            <w:sz w:val="24"/>
                            <w:szCs w:val="24"/>
                            <w:lang w:eastAsia="en-GB"/>
                          </w:rPr>
                          <w:t>Middlesex and Herts Branch news</w:t>
                        </w:r>
                        <w:r w:rsidRPr="009F3438">
                          <w:rPr>
                            <w:rFonts w:ascii="Helvetica" w:eastAsia="Times New Roman" w:hAnsi="Helvetica" w:cs="Helvetica"/>
                            <w:color w:val="202020"/>
                            <w:sz w:val="24"/>
                            <w:szCs w:val="24"/>
                            <w:lang w:eastAsia="en-GB"/>
                          </w:rPr>
                          <w:br/>
                        </w:r>
                        <w:r w:rsidRPr="009F3438">
                          <w:rPr>
                            <w:rFonts w:ascii="Helvetica" w:eastAsia="Times New Roman" w:hAnsi="Helvetica" w:cs="Helvetica"/>
                            <w:b/>
                            <w:bCs/>
                            <w:color w:val="202020"/>
                            <w:sz w:val="24"/>
                            <w:szCs w:val="24"/>
                            <w:lang w:eastAsia="en-GB"/>
                          </w:rPr>
                          <w:t>What’s new in dentistry lecture and Branch AGM </w:t>
                        </w:r>
                        <w:r w:rsidRPr="009F3438">
                          <w:rPr>
                            <w:rFonts w:ascii="Helvetica" w:eastAsia="Times New Roman" w:hAnsi="Helvetica" w:cs="Helvetica"/>
                            <w:color w:val="202020"/>
                            <w:sz w:val="24"/>
                            <w:szCs w:val="24"/>
                            <w:lang w:eastAsia="en-GB"/>
                          </w:rPr>
                          <w:br/>
                          <w:t>The ‘What’s new in dentistry lecture’ given by </w:t>
                        </w:r>
                        <w:r w:rsidRPr="009F3438">
                          <w:rPr>
                            <w:rFonts w:ascii="Helvetica" w:eastAsia="Times New Roman" w:hAnsi="Helvetica" w:cs="Helvetica"/>
                            <w:b/>
                            <w:bCs/>
                            <w:color w:val="202020"/>
                            <w:sz w:val="24"/>
                            <w:szCs w:val="24"/>
                            <w:lang w:eastAsia="en-GB"/>
                          </w:rPr>
                          <w:t>Eddie Crouch</w:t>
                        </w:r>
                        <w:r w:rsidRPr="009F3438">
                          <w:rPr>
                            <w:rFonts w:ascii="Helvetica" w:eastAsia="Times New Roman" w:hAnsi="Helvetica" w:cs="Helvetica"/>
                            <w:color w:val="202020"/>
                            <w:sz w:val="24"/>
                            <w:szCs w:val="24"/>
                            <w:lang w:eastAsia="en-GB"/>
                          </w:rPr>
                          <w:t> followed by the Branch AGM takes place this Thursday 13 February</w:t>
                        </w:r>
                        <w:r w:rsidRPr="009F3438">
                          <w:rPr>
                            <w:rFonts w:ascii="Helvetica" w:eastAsia="Times New Roman" w:hAnsi="Helvetica" w:cs="Helvetica"/>
                            <w:color w:val="202020"/>
                            <w:sz w:val="24"/>
                            <w:szCs w:val="24"/>
                            <w:lang w:eastAsia="en-GB"/>
                          </w:rPr>
                          <w:br/>
                          <w:t xml:space="preserve">This in-person event, held at the Hilton London Elstree for members in the Middlesex and Hertfordshire Branch will provide an opportunity to hear from Eddie, Chair of the BDA Board, and enjoy some refreshments with colleagues. Eddie will look at the political changes in dentistry, the previous election, and also discuss GDC and BDA strategy updates. The AGM will follow after his </w:t>
                        </w:r>
                        <w:proofErr w:type="gramStart"/>
                        <w:r w:rsidRPr="009F3438">
                          <w:rPr>
                            <w:rFonts w:ascii="Helvetica" w:eastAsia="Times New Roman" w:hAnsi="Helvetica" w:cs="Helvetica"/>
                            <w:color w:val="202020"/>
                            <w:sz w:val="24"/>
                            <w:szCs w:val="24"/>
                            <w:lang w:eastAsia="en-GB"/>
                          </w:rPr>
                          <w:lastRenderedPageBreak/>
                          <w:t>presentation</w:t>
                        </w:r>
                        <w:proofErr w:type="gramEnd"/>
                        <w:r w:rsidRPr="009F3438">
                          <w:rPr>
                            <w:rFonts w:ascii="Helvetica" w:eastAsia="Times New Roman" w:hAnsi="Helvetica" w:cs="Helvetica"/>
                            <w:color w:val="202020"/>
                            <w:sz w:val="24"/>
                            <w:szCs w:val="24"/>
                            <w:lang w:eastAsia="en-GB"/>
                          </w:rPr>
                          <w:t>.</w:t>
                        </w:r>
                        <w:r w:rsidRPr="009F3438">
                          <w:rPr>
                            <w:rFonts w:ascii="Helvetica" w:eastAsia="Times New Roman" w:hAnsi="Helvetica" w:cs="Helvetica"/>
                            <w:color w:val="202020"/>
                            <w:sz w:val="24"/>
                            <w:szCs w:val="24"/>
                            <w:lang w:eastAsia="en-GB"/>
                          </w:rPr>
                          <w:br/>
                        </w:r>
                        <w:hyperlink r:id="rId5" w:tgtFrame="_blank" w:history="1">
                          <w:r w:rsidRPr="009F3438">
                            <w:rPr>
                              <w:rFonts w:ascii="Helvetica" w:eastAsia="Times New Roman" w:hAnsi="Helvetica" w:cs="Helvetica"/>
                              <w:color w:val="007C89"/>
                              <w:sz w:val="24"/>
                              <w:szCs w:val="24"/>
                              <w:u w:val="single"/>
                              <w:lang w:eastAsia="en-GB"/>
                            </w:rPr>
                            <w:t>https://www.bda.org/learning-and-development/courses-and-events/middlesex-and-hertfordshire-branch-what-s-new-in-dentistry-and-agm/</w:t>
                          </w:r>
                        </w:hyperlink>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r>
                        <w:r w:rsidRPr="009F3438">
                          <w:rPr>
                            <w:rFonts w:ascii="Helvetica" w:eastAsia="Times New Roman" w:hAnsi="Helvetica" w:cs="Helvetica"/>
                            <w:b/>
                            <w:bCs/>
                            <w:color w:val="202020"/>
                            <w:sz w:val="24"/>
                            <w:szCs w:val="24"/>
                            <w:lang w:eastAsia="en-GB"/>
                          </w:rPr>
                          <w:t>Diagnosis, management, and outcomes of oral cancer</w:t>
                        </w:r>
                        <w:r w:rsidRPr="009F3438">
                          <w:rPr>
                            <w:rFonts w:ascii="Helvetica" w:eastAsia="Times New Roman" w:hAnsi="Helvetica" w:cs="Helvetica"/>
                            <w:color w:val="202020"/>
                            <w:sz w:val="24"/>
                            <w:szCs w:val="24"/>
                            <w:lang w:eastAsia="en-GB"/>
                          </w:rPr>
                          <w:br/>
                          <w:t xml:space="preserve">Join the Watford and District Section at 18:30 on Tuesday, 25 February, for refreshments and networking, followed by a lecture on the diagnosis, management, and outcomes of oral cancer from eminent oral surgeons, </w:t>
                        </w:r>
                        <w:proofErr w:type="spellStart"/>
                        <w:r w:rsidRPr="009F3438">
                          <w:rPr>
                            <w:rFonts w:ascii="Helvetica" w:eastAsia="Times New Roman" w:hAnsi="Helvetica" w:cs="Helvetica"/>
                            <w:color w:val="202020"/>
                            <w:sz w:val="24"/>
                            <w:szCs w:val="24"/>
                            <w:lang w:eastAsia="en-GB"/>
                          </w:rPr>
                          <w:t>Shahme</w:t>
                        </w:r>
                        <w:proofErr w:type="spellEnd"/>
                        <w:r w:rsidRPr="009F3438">
                          <w:rPr>
                            <w:rFonts w:ascii="Helvetica" w:eastAsia="Times New Roman" w:hAnsi="Helvetica" w:cs="Helvetica"/>
                            <w:color w:val="202020"/>
                            <w:sz w:val="24"/>
                            <w:szCs w:val="24"/>
                            <w:lang w:eastAsia="en-GB"/>
                          </w:rPr>
                          <w:t xml:space="preserve"> </w:t>
                        </w:r>
                        <w:proofErr w:type="spellStart"/>
                        <w:r w:rsidRPr="009F3438">
                          <w:rPr>
                            <w:rFonts w:ascii="Helvetica" w:eastAsia="Times New Roman" w:hAnsi="Helvetica" w:cs="Helvetica"/>
                            <w:color w:val="202020"/>
                            <w:sz w:val="24"/>
                            <w:szCs w:val="24"/>
                            <w:lang w:eastAsia="en-GB"/>
                          </w:rPr>
                          <w:t>Farook</w:t>
                        </w:r>
                        <w:proofErr w:type="spellEnd"/>
                        <w:r w:rsidRPr="009F3438">
                          <w:rPr>
                            <w:rFonts w:ascii="Helvetica" w:eastAsia="Times New Roman" w:hAnsi="Helvetica" w:cs="Helvetica"/>
                            <w:color w:val="202020"/>
                            <w:sz w:val="24"/>
                            <w:szCs w:val="24"/>
                            <w:lang w:eastAsia="en-GB"/>
                          </w:rPr>
                          <w:t xml:space="preserve"> and </w:t>
                        </w:r>
                        <w:proofErr w:type="spellStart"/>
                        <w:r w:rsidRPr="009F3438">
                          <w:rPr>
                            <w:rFonts w:ascii="Helvetica" w:eastAsia="Times New Roman" w:hAnsi="Helvetica" w:cs="Helvetica"/>
                            <w:color w:val="202020"/>
                            <w:sz w:val="24"/>
                            <w:szCs w:val="24"/>
                            <w:lang w:eastAsia="en-GB"/>
                          </w:rPr>
                          <w:t>Keval</w:t>
                        </w:r>
                        <w:proofErr w:type="spellEnd"/>
                        <w:r w:rsidRPr="009F3438">
                          <w:rPr>
                            <w:rFonts w:ascii="Helvetica" w:eastAsia="Times New Roman" w:hAnsi="Helvetica" w:cs="Helvetica"/>
                            <w:color w:val="202020"/>
                            <w:sz w:val="24"/>
                            <w:szCs w:val="24"/>
                            <w:lang w:eastAsia="en-GB"/>
                          </w:rPr>
                          <w:t xml:space="preserve"> Shah. This lecture will improve the diagnosis of extra and intra oral malignant pathologies and look at the future of head and neck cancer. </w:t>
                        </w:r>
                        <w:hyperlink r:id="rId6" w:tgtFrame="_blank" w:history="1">
                          <w:r w:rsidRPr="009F3438">
                            <w:rPr>
                              <w:rFonts w:ascii="Helvetica" w:eastAsia="Times New Roman" w:hAnsi="Helvetica" w:cs="Helvetica"/>
                              <w:color w:val="0000FF"/>
                              <w:sz w:val="24"/>
                              <w:szCs w:val="24"/>
                              <w:u w:val="single"/>
                              <w:lang w:eastAsia="en-GB"/>
                            </w:rPr>
                            <w:t>Flyer link</w:t>
                          </w:r>
                        </w:hyperlink>
                        <w:r w:rsidRPr="009F3438">
                          <w:rPr>
                            <w:rFonts w:ascii="Helvetica" w:eastAsia="Times New Roman" w:hAnsi="Helvetica" w:cs="Helvetica"/>
                            <w:color w:val="202020"/>
                            <w:sz w:val="24"/>
                            <w:szCs w:val="24"/>
                            <w:lang w:eastAsia="en-GB"/>
                          </w:rPr>
                          <w:br/>
                          <w:t>Venue: Verulam Golf Club Ltd, 226 London Road, ST. ALBANS, AL1 1JG</w:t>
                        </w:r>
                        <w:r w:rsidRPr="009F3438">
                          <w:rPr>
                            <w:rFonts w:ascii="Helvetica" w:eastAsia="Times New Roman" w:hAnsi="Helvetica" w:cs="Helvetica"/>
                            <w:color w:val="202020"/>
                            <w:sz w:val="24"/>
                            <w:szCs w:val="24"/>
                            <w:lang w:eastAsia="en-GB"/>
                          </w:rPr>
                          <w:br/>
                        </w:r>
                        <w:hyperlink r:id="rId7" w:tgtFrame="_blank" w:history="1">
                          <w:r w:rsidRPr="009F3438">
                            <w:rPr>
                              <w:rFonts w:ascii="Helvetica" w:eastAsia="Times New Roman" w:hAnsi="Helvetica" w:cs="Helvetica"/>
                              <w:color w:val="007C89"/>
                              <w:sz w:val="24"/>
                              <w:szCs w:val="24"/>
                              <w:u w:val="single"/>
                              <w:lang w:eastAsia="en-GB"/>
                            </w:rPr>
                            <w:t>https://www.bda.org/learning-and-development/courses-and-events/watford-and-district-section-oral-cancer/</w:t>
                          </w:r>
                        </w:hyperlink>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r>
                        <w:r w:rsidRPr="009F3438">
                          <w:rPr>
                            <w:rFonts w:ascii="Helvetica" w:eastAsia="Times New Roman" w:hAnsi="Helvetica" w:cs="Helvetica"/>
                            <w:b/>
                            <w:bCs/>
                            <w:color w:val="202020"/>
                            <w:sz w:val="24"/>
                            <w:szCs w:val="24"/>
                            <w:lang w:eastAsia="en-GB"/>
                          </w:rPr>
                          <w:t xml:space="preserve">CPD Level 1 </w:t>
                        </w:r>
                        <w:proofErr w:type="spellStart"/>
                        <w:r w:rsidRPr="009F3438">
                          <w:rPr>
                            <w:rFonts w:ascii="Helvetica" w:eastAsia="Times New Roman" w:hAnsi="Helvetica" w:cs="Helvetica"/>
                            <w:b/>
                            <w:bCs/>
                            <w:color w:val="202020"/>
                            <w:sz w:val="24"/>
                            <w:szCs w:val="24"/>
                            <w:lang w:eastAsia="en-GB"/>
                          </w:rPr>
                          <w:t>Paedodontics</w:t>
                        </w:r>
                        <w:proofErr w:type="spellEnd"/>
                        <w:r w:rsidRPr="009F3438">
                          <w:rPr>
                            <w:rFonts w:ascii="Helvetica" w:eastAsia="Times New Roman" w:hAnsi="Helvetica" w:cs="Helvetica"/>
                            <w:b/>
                            <w:bCs/>
                            <w:color w:val="202020"/>
                            <w:sz w:val="24"/>
                            <w:szCs w:val="24"/>
                            <w:lang w:eastAsia="en-GB"/>
                          </w:rPr>
                          <w:t xml:space="preserve"> course</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 xml:space="preserve">This Level 1 </w:t>
                        </w:r>
                        <w:proofErr w:type="spellStart"/>
                        <w:r w:rsidRPr="009F3438">
                          <w:rPr>
                            <w:rFonts w:ascii="Helvetica" w:eastAsia="Times New Roman" w:hAnsi="Helvetica" w:cs="Helvetica"/>
                            <w:color w:val="202020"/>
                            <w:sz w:val="24"/>
                            <w:szCs w:val="24"/>
                            <w:lang w:eastAsia="en-GB"/>
                          </w:rPr>
                          <w:t>Paedodontics</w:t>
                        </w:r>
                        <w:proofErr w:type="spellEnd"/>
                        <w:r w:rsidRPr="009F3438">
                          <w:rPr>
                            <w:rFonts w:ascii="Helvetica" w:eastAsia="Times New Roman" w:hAnsi="Helvetica" w:cs="Helvetica"/>
                            <w:color w:val="202020"/>
                            <w:sz w:val="24"/>
                            <w:szCs w:val="24"/>
                            <w:lang w:eastAsia="en-GB"/>
                          </w:rPr>
                          <w:t xml:space="preserve"> course will run over 5 days through a mixture of Virtual and Hands-On learning. Attendance at all dates is mandatory. This comprehensive Level 1 consolidation course is for practitioners with a keen interest in paediatric dentistry. It aims to provide an enhanced level of knowledge and clinical skills in the management of children and young people in a primary care setting, with a view to prepare practitioners to approach a Level 2 paediatric skill set. It includes interactive lectures, case-based discussed, hands-on practical skills, and peer review sessions. </w:t>
                        </w:r>
                        <w:hyperlink r:id="rId8" w:tgtFrame="_blank" w:history="1">
                          <w:r w:rsidRPr="009F3438">
                            <w:rPr>
                              <w:rFonts w:ascii="Helvetica" w:eastAsia="Times New Roman" w:hAnsi="Helvetica" w:cs="Helvetica"/>
                              <w:color w:val="0000FF"/>
                              <w:sz w:val="24"/>
                              <w:szCs w:val="24"/>
                              <w:u w:val="single"/>
                              <w:lang w:eastAsia="en-GB"/>
                            </w:rPr>
                            <w:t>Flyer link</w:t>
                          </w:r>
                        </w:hyperlink>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Copied from: </w:t>
                        </w:r>
                        <w:r w:rsidRPr="009F3438">
                          <w:rPr>
                            <w:rFonts w:ascii="Helvetica" w:eastAsia="Times New Roman" w:hAnsi="Helvetica" w:cs="Helvetica"/>
                            <w:b/>
                            <w:bCs/>
                            <w:color w:val="202020"/>
                            <w:sz w:val="24"/>
                            <w:szCs w:val="24"/>
                            <w:lang w:eastAsia="en-GB"/>
                          </w:rPr>
                          <w:t>NHS dentistry and oral health update 7 February 2025 </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NHS operational planning and contracting guidance</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In line with the </w:t>
                        </w:r>
                        <w:hyperlink r:id="rId9" w:tgtFrame="_blank" w:history="1">
                          <w:r w:rsidRPr="009F3438">
                            <w:rPr>
                              <w:rFonts w:ascii="Helvetica" w:eastAsia="Times New Roman" w:hAnsi="Helvetica" w:cs="Helvetica"/>
                              <w:color w:val="007C89"/>
                              <w:sz w:val="24"/>
                              <w:szCs w:val="24"/>
                              <w:u w:val="single"/>
                              <w:lang w:eastAsia="en-GB"/>
                            </w:rPr>
                            <w:t>Government Mandate</w:t>
                          </w:r>
                        </w:hyperlink>
                        <w:r w:rsidRPr="009F3438">
                          <w:rPr>
                            <w:rFonts w:ascii="Helvetica" w:eastAsia="Times New Roman" w:hAnsi="Helvetica" w:cs="Helvetica"/>
                            <w:color w:val="202020"/>
                            <w:sz w:val="24"/>
                            <w:szCs w:val="24"/>
                            <w:lang w:eastAsia="en-GB"/>
                          </w:rPr>
                          <w:t>, the recently published 2025/26 </w:t>
                        </w:r>
                        <w:hyperlink r:id="rId10" w:tgtFrame="_blank" w:history="1">
                          <w:r w:rsidRPr="009F3438">
                            <w:rPr>
                              <w:rFonts w:ascii="Helvetica" w:eastAsia="Times New Roman" w:hAnsi="Helvetica" w:cs="Helvetica"/>
                              <w:color w:val="007C89"/>
                              <w:sz w:val="24"/>
                              <w:szCs w:val="24"/>
                              <w:u w:val="single"/>
                              <w:lang w:eastAsia="en-GB"/>
                            </w:rPr>
                            <w:t>priorities and operational planning guidance</w:t>
                          </w:r>
                        </w:hyperlink>
                        <w:r w:rsidRPr="009F3438">
                          <w:rPr>
                            <w:rFonts w:ascii="Helvetica" w:eastAsia="Times New Roman" w:hAnsi="Helvetica" w:cs="Helvetica"/>
                            <w:color w:val="202020"/>
                            <w:sz w:val="24"/>
                            <w:szCs w:val="24"/>
                            <w:lang w:eastAsia="en-GB"/>
                          </w:rPr>
                          <w:t> sets out a focused, smaller number of national priorities for 2025/26, with an emphasis on improving access to timely care for patients, driving reform, increasing productivity and living within allocated budgets.</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The national priorities identified to improve patient outcomes in 2025/26 are:</w:t>
                        </w:r>
                      </w:p>
                      <w:p w:rsidR="009F3438" w:rsidRPr="009F3438" w:rsidRDefault="009F3438" w:rsidP="009F3438">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lastRenderedPageBreak/>
                          <w:t>Improving patients’ access to general practice and to urgent dental care, providing 700,000 additional urgent dental appointments.</w:t>
                        </w:r>
                      </w:p>
                      <w:p w:rsidR="009F3438" w:rsidRPr="009F3438" w:rsidRDefault="009F3438" w:rsidP="009F3438">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Reducing the time people wait for elective care.</w:t>
                        </w:r>
                      </w:p>
                      <w:p w:rsidR="009F3438" w:rsidRPr="009F3438" w:rsidRDefault="009F3438" w:rsidP="009F3438">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Improving A&amp;E waiting times and ambulance response times compared to March 2024/25.</w:t>
                        </w:r>
                      </w:p>
                      <w:p w:rsidR="009F3438" w:rsidRPr="009F3438" w:rsidRDefault="009F3438" w:rsidP="009F3438">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Improve patient flow through mental health crisis and acute pathways, including improving access to children and young people’s (CYP) mental health services.</w:t>
                        </w:r>
                      </w:p>
                      <w:p w:rsidR="009F3438" w:rsidRPr="009F3438" w:rsidRDefault="009F3438" w:rsidP="009F3438">
                        <w:pPr>
                          <w:spacing w:after="0" w:line="360" w:lineRule="atLeast"/>
                          <w:rPr>
                            <w:rFonts w:ascii="Helvetica" w:eastAsia="Times New Roman" w:hAnsi="Helvetica" w:cs="Helvetica"/>
                            <w:color w:val="202020"/>
                            <w:sz w:val="24"/>
                            <w:szCs w:val="24"/>
                            <w:lang w:eastAsia="en-GB"/>
                          </w:rPr>
                        </w:pPr>
                        <w:r w:rsidRPr="009F3438">
                          <w:rPr>
                            <w:rFonts w:ascii="Helvetica" w:eastAsia="Times New Roman" w:hAnsi="Helvetica" w:cs="Helvetica"/>
                            <w:color w:val="202020"/>
                            <w:sz w:val="24"/>
                            <w:szCs w:val="24"/>
                            <w:lang w:eastAsia="en-GB"/>
                          </w:rPr>
                          <w:t> </w:t>
                        </w:r>
                        <w:r w:rsidRPr="009F3438">
                          <w:rPr>
                            <w:rFonts w:ascii="Helvetica" w:eastAsia="Times New Roman" w:hAnsi="Helvetica" w:cs="Helvetica"/>
                            <w:color w:val="202020"/>
                            <w:sz w:val="24"/>
                            <w:szCs w:val="24"/>
                            <w:lang w:eastAsia="en-GB"/>
                          </w:rPr>
                          <w:br/>
                          <w:t xml:space="preserve">To help fulfil these priorities, NHS England will transfer a higher proportion of funding directly to local systems and minimise </w:t>
                        </w:r>
                        <w:proofErr w:type="spellStart"/>
                        <w:r w:rsidRPr="009F3438">
                          <w:rPr>
                            <w:rFonts w:ascii="Helvetica" w:eastAsia="Times New Roman" w:hAnsi="Helvetica" w:cs="Helvetica"/>
                            <w:color w:val="202020"/>
                            <w:sz w:val="24"/>
                            <w:szCs w:val="24"/>
                            <w:lang w:eastAsia="en-GB"/>
                          </w:rPr>
                          <w:t>ringfencing</w:t>
                        </w:r>
                        <w:proofErr w:type="spellEnd"/>
                        <w:r w:rsidRPr="009F3438">
                          <w:rPr>
                            <w:rFonts w:ascii="Helvetica" w:eastAsia="Times New Roman" w:hAnsi="Helvetica" w:cs="Helvetica"/>
                            <w:color w:val="202020"/>
                            <w:sz w:val="24"/>
                            <w:szCs w:val="24"/>
                            <w:lang w:eastAsia="en-GB"/>
                          </w:rPr>
                          <w:t>, allowing local leaders maximum flexibility to plan better and provide more efficient services to best meet the needs of their local population.</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t>What strikes me as interesting is the order of priorities, with dentistry being placed first. Let’s wait and see the details and funding before getting too excited.  </w:t>
                        </w:r>
                        <w:r w:rsidRPr="009F3438">
                          <w:rPr>
                            <w:rFonts w:ascii="Helvetica" w:eastAsia="Times New Roman" w:hAnsi="Helvetica" w:cs="Helvetica"/>
                            <w:color w:val="202020"/>
                            <w:sz w:val="24"/>
                            <w:szCs w:val="24"/>
                            <w:lang w:eastAsia="en-GB"/>
                          </w:rPr>
                          <w:br/>
                          <w:t> </w:t>
                        </w:r>
                        <w:r w:rsidRPr="009F3438">
                          <w:rPr>
                            <w:rFonts w:ascii="Helvetica" w:eastAsia="Times New Roman" w:hAnsi="Helvetica" w:cs="Helvetica"/>
                            <w:color w:val="202020"/>
                            <w:sz w:val="24"/>
                            <w:szCs w:val="24"/>
                            <w:lang w:eastAsia="en-GB"/>
                          </w:rPr>
                          <w:br/>
                        </w:r>
                        <w:r w:rsidRPr="009F3438">
                          <w:rPr>
                            <w:rFonts w:ascii="Helvetica" w:eastAsia="Times New Roman" w:hAnsi="Helvetica" w:cs="Helvetica"/>
                            <w:b/>
                            <w:bCs/>
                            <w:color w:val="202020"/>
                            <w:sz w:val="24"/>
                            <w:szCs w:val="24"/>
                            <w:lang w:eastAsia="en-GB"/>
                          </w:rPr>
                          <w:t>Herts LDC election results</w:t>
                        </w:r>
                        <w:r w:rsidRPr="009F3438">
                          <w:rPr>
                            <w:rFonts w:ascii="Helvetica" w:eastAsia="Times New Roman" w:hAnsi="Helvetica" w:cs="Helvetica"/>
                            <w:color w:val="202020"/>
                            <w:sz w:val="24"/>
                            <w:szCs w:val="24"/>
                            <w:lang w:eastAsia="en-GB"/>
                          </w:rPr>
                          <w:br/>
                          <w:t>Half of the Herts Local Dental Committee places become available every two years for election. Eight members were elected to serve for the next four years, starting on April 1, 2025. The successful candidates were:-</w:t>
                        </w:r>
                        <w:r w:rsidRPr="009F3438">
                          <w:rPr>
                            <w:rFonts w:ascii="Helvetica" w:eastAsia="Times New Roman" w:hAnsi="Helvetica" w:cs="Helvetica"/>
                            <w:color w:val="202020"/>
                            <w:sz w:val="24"/>
                            <w:szCs w:val="24"/>
                            <w:lang w:eastAsia="en-GB"/>
                          </w:rPr>
                          <w:br/>
                          <w:t>Aaron Scott</w:t>
                        </w:r>
                        <w:r w:rsidRPr="009F3438">
                          <w:rPr>
                            <w:rFonts w:ascii="Helvetica" w:eastAsia="Times New Roman" w:hAnsi="Helvetica" w:cs="Helvetica"/>
                            <w:color w:val="202020"/>
                            <w:sz w:val="24"/>
                            <w:szCs w:val="24"/>
                            <w:lang w:eastAsia="en-GB"/>
                          </w:rPr>
                          <w:br/>
                        </w:r>
                        <w:proofErr w:type="spellStart"/>
                        <w:r w:rsidRPr="009F3438">
                          <w:rPr>
                            <w:rFonts w:ascii="Helvetica" w:eastAsia="Times New Roman" w:hAnsi="Helvetica" w:cs="Helvetica"/>
                            <w:color w:val="202020"/>
                            <w:sz w:val="24"/>
                            <w:szCs w:val="24"/>
                            <w:lang w:eastAsia="en-GB"/>
                          </w:rPr>
                          <w:t>Divyang</w:t>
                        </w:r>
                        <w:proofErr w:type="spellEnd"/>
                        <w:r w:rsidRPr="009F3438">
                          <w:rPr>
                            <w:rFonts w:ascii="Helvetica" w:eastAsia="Times New Roman" w:hAnsi="Helvetica" w:cs="Helvetica"/>
                            <w:color w:val="202020"/>
                            <w:sz w:val="24"/>
                            <w:szCs w:val="24"/>
                            <w:lang w:eastAsia="en-GB"/>
                          </w:rPr>
                          <w:t xml:space="preserve"> Bhatt</w:t>
                        </w:r>
                        <w:r w:rsidRPr="009F3438">
                          <w:rPr>
                            <w:rFonts w:ascii="Helvetica" w:eastAsia="Times New Roman" w:hAnsi="Helvetica" w:cs="Helvetica"/>
                            <w:color w:val="202020"/>
                            <w:sz w:val="24"/>
                            <w:szCs w:val="24"/>
                            <w:lang w:eastAsia="en-GB"/>
                          </w:rPr>
                          <w:br/>
                          <w:t>Rajesh Chauhan</w:t>
                        </w:r>
                        <w:r w:rsidRPr="009F3438">
                          <w:rPr>
                            <w:rFonts w:ascii="Helvetica" w:eastAsia="Times New Roman" w:hAnsi="Helvetica" w:cs="Helvetica"/>
                            <w:color w:val="202020"/>
                            <w:sz w:val="24"/>
                            <w:szCs w:val="24"/>
                            <w:lang w:eastAsia="en-GB"/>
                          </w:rPr>
                          <w:br/>
                        </w:r>
                        <w:proofErr w:type="spellStart"/>
                        <w:r w:rsidRPr="009F3438">
                          <w:rPr>
                            <w:rFonts w:ascii="Helvetica" w:eastAsia="Times New Roman" w:hAnsi="Helvetica" w:cs="Helvetica"/>
                            <w:color w:val="202020"/>
                            <w:sz w:val="24"/>
                            <w:szCs w:val="24"/>
                            <w:lang w:eastAsia="en-GB"/>
                          </w:rPr>
                          <w:t>Rumeet</w:t>
                        </w:r>
                        <w:proofErr w:type="spellEnd"/>
                        <w:r w:rsidRPr="009F3438">
                          <w:rPr>
                            <w:rFonts w:ascii="Helvetica" w:eastAsia="Times New Roman" w:hAnsi="Helvetica" w:cs="Helvetica"/>
                            <w:color w:val="202020"/>
                            <w:sz w:val="24"/>
                            <w:szCs w:val="24"/>
                            <w:lang w:eastAsia="en-GB"/>
                          </w:rPr>
                          <w:t xml:space="preserve"> Patel</w:t>
                        </w:r>
                        <w:r w:rsidRPr="009F3438">
                          <w:rPr>
                            <w:rFonts w:ascii="Helvetica" w:eastAsia="Times New Roman" w:hAnsi="Helvetica" w:cs="Helvetica"/>
                            <w:color w:val="202020"/>
                            <w:sz w:val="24"/>
                            <w:szCs w:val="24"/>
                            <w:lang w:eastAsia="en-GB"/>
                          </w:rPr>
                          <w:br/>
                        </w:r>
                        <w:proofErr w:type="spellStart"/>
                        <w:r w:rsidRPr="009F3438">
                          <w:rPr>
                            <w:rFonts w:ascii="Helvetica" w:eastAsia="Times New Roman" w:hAnsi="Helvetica" w:cs="Helvetica"/>
                            <w:color w:val="202020"/>
                            <w:sz w:val="24"/>
                            <w:szCs w:val="24"/>
                            <w:lang w:eastAsia="en-GB"/>
                          </w:rPr>
                          <w:t>Vishaal</w:t>
                        </w:r>
                        <w:proofErr w:type="spellEnd"/>
                        <w:r w:rsidRPr="009F3438">
                          <w:rPr>
                            <w:rFonts w:ascii="Helvetica" w:eastAsia="Times New Roman" w:hAnsi="Helvetica" w:cs="Helvetica"/>
                            <w:color w:val="202020"/>
                            <w:sz w:val="24"/>
                            <w:szCs w:val="24"/>
                            <w:lang w:eastAsia="en-GB"/>
                          </w:rPr>
                          <w:t xml:space="preserve"> Shah</w:t>
                        </w:r>
                        <w:r w:rsidRPr="009F3438">
                          <w:rPr>
                            <w:rFonts w:ascii="Helvetica" w:eastAsia="Times New Roman" w:hAnsi="Helvetica" w:cs="Helvetica"/>
                            <w:color w:val="202020"/>
                            <w:sz w:val="24"/>
                            <w:szCs w:val="24"/>
                            <w:lang w:eastAsia="en-GB"/>
                          </w:rPr>
                          <w:br/>
                        </w:r>
                        <w:proofErr w:type="spellStart"/>
                        <w:r w:rsidRPr="009F3438">
                          <w:rPr>
                            <w:rFonts w:ascii="Helvetica" w:eastAsia="Times New Roman" w:hAnsi="Helvetica" w:cs="Helvetica"/>
                            <w:color w:val="202020"/>
                            <w:sz w:val="24"/>
                            <w:szCs w:val="24"/>
                            <w:lang w:eastAsia="en-GB"/>
                          </w:rPr>
                          <w:t>Sneha</w:t>
                        </w:r>
                        <w:proofErr w:type="spellEnd"/>
                        <w:r w:rsidRPr="009F3438">
                          <w:rPr>
                            <w:rFonts w:ascii="Helvetica" w:eastAsia="Times New Roman" w:hAnsi="Helvetica" w:cs="Helvetica"/>
                            <w:color w:val="202020"/>
                            <w:sz w:val="24"/>
                            <w:szCs w:val="24"/>
                            <w:lang w:eastAsia="en-GB"/>
                          </w:rPr>
                          <w:t xml:space="preserve"> </w:t>
                        </w:r>
                        <w:proofErr w:type="spellStart"/>
                        <w:r w:rsidRPr="009F3438">
                          <w:rPr>
                            <w:rFonts w:ascii="Helvetica" w:eastAsia="Times New Roman" w:hAnsi="Helvetica" w:cs="Helvetica"/>
                            <w:color w:val="202020"/>
                            <w:sz w:val="24"/>
                            <w:szCs w:val="24"/>
                            <w:lang w:eastAsia="en-GB"/>
                          </w:rPr>
                          <w:t>Thakrar</w:t>
                        </w:r>
                        <w:proofErr w:type="spellEnd"/>
                        <w:r w:rsidRPr="009F3438">
                          <w:rPr>
                            <w:rFonts w:ascii="Helvetica" w:eastAsia="Times New Roman" w:hAnsi="Helvetica" w:cs="Helvetica"/>
                            <w:color w:val="202020"/>
                            <w:sz w:val="24"/>
                            <w:szCs w:val="24"/>
                            <w:lang w:eastAsia="en-GB"/>
                          </w:rPr>
                          <w:br/>
                          <w:t>Martin Whelan</w:t>
                        </w:r>
                        <w:r w:rsidRPr="009F3438">
                          <w:rPr>
                            <w:rFonts w:ascii="Helvetica" w:eastAsia="Times New Roman" w:hAnsi="Helvetica" w:cs="Helvetica"/>
                            <w:color w:val="202020"/>
                            <w:sz w:val="24"/>
                            <w:szCs w:val="24"/>
                            <w:lang w:eastAsia="en-GB"/>
                          </w:rPr>
                          <w:br/>
                          <w:t xml:space="preserve">Adrian </w:t>
                        </w:r>
                        <w:proofErr w:type="spellStart"/>
                        <w:r w:rsidRPr="009F3438">
                          <w:rPr>
                            <w:rFonts w:ascii="Helvetica" w:eastAsia="Times New Roman" w:hAnsi="Helvetica" w:cs="Helvetica"/>
                            <w:color w:val="202020"/>
                            <w:sz w:val="24"/>
                            <w:szCs w:val="24"/>
                            <w:lang w:eastAsia="en-GB"/>
                          </w:rPr>
                          <w:t>Yellon</w:t>
                        </w:r>
                        <w:proofErr w:type="spellEnd"/>
                        <w:r w:rsidRPr="009F3438">
                          <w:rPr>
                            <w:rFonts w:ascii="Helvetica" w:eastAsia="Times New Roman" w:hAnsi="Helvetica" w:cs="Helvetica"/>
                            <w:color w:val="202020"/>
                            <w:sz w:val="24"/>
                            <w:szCs w:val="24"/>
                            <w:lang w:eastAsia="en-GB"/>
                          </w:rPr>
                          <w:t xml:space="preserve">   </w:t>
                        </w: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r w:rsidR="009F3438" w:rsidRPr="009F3438" w:rsidTr="009F343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F3438" w:rsidRPr="009F3438">
                    <w:tc>
                      <w:tcPr>
                        <w:tcW w:w="0" w:type="auto"/>
                        <w:tcMar>
                          <w:top w:w="0" w:type="dxa"/>
                          <w:left w:w="270" w:type="dxa"/>
                          <w:bottom w:w="135" w:type="dxa"/>
                          <w:right w:w="270" w:type="dxa"/>
                        </w:tcMar>
                        <w:hideMark/>
                      </w:tcPr>
                      <w:p w:rsidR="009F3438" w:rsidRPr="009F3438" w:rsidRDefault="009F3438" w:rsidP="009F3438">
                        <w:pPr>
                          <w:spacing w:after="0" w:line="270" w:lineRule="atLeast"/>
                          <w:rPr>
                            <w:rFonts w:ascii="Helvetica" w:eastAsia="Times New Roman" w:hAnsi="Helvetica" w:cs="Helvetica"/>
                            <w:color w:val="202020"/>
                            <w:sz w:val="18"/>
                            <w:szCs w:val="18"/>
                            <w:lang w:eastAsia="en-GB"/>
                          </w:rPr>
                        </w:pPr>
                        <w:r w:rsidRPr="009F3438">
                          <w:rPr>
                            <w:rFonts w:ascii="Helvetica" w:eastAsia="Times New Roman" w:hAnsi="Helvetica" w:cs="Helvetica"/>
                            <w:i/>
                            <w:iCs/>
                            <w:color w:val="202020"/>
                            <w:sz w:val="18"/>
                            <w:szCs w:val="18"/>
                            <w:lang w:eastAsia="en-GB"/>
                          </w:rPr>
                          <w:lastRenderedPageBreak/>
                          <w:t>Copyright © 2025 Hertfordshire LDC, All rights reserved.</w:t>
                        </w:r>
                        <w:r w:rsidRPr="009F3438">
                          <w:rPr>
                            <w:rFonts w:ascii="Helvetica" w:eastAsia="Times New Roman" w:hAnsi="Helvetica" w:cs="Helvetica"/>
                            <w:color w:val="202020"/>
                            <w:sz w:val="18"/>
                            <w:szCs w:val="18"/>
                            <w:lang w:eastAsia="en-GB"/>
                          </w:rPr>
                          <w:br/>
                          <w:t>You are receiving this email because you opted in to receive Herts LDC messages.</w:t>
                        </w:r>
                        <w:r w:rsidRPr="009F3438">
                          <w:rPr>
                            <w:rFonts w:ascii="Helvetica" w:eastAsia="Times New Roman" w:hAnsi="Helvetica" w:cs="Helvetica"/>
                            <w:color w:val="202020"/>
                            <w:sz w:val="18"/>
                            <w:szCs w:val="18"/>
                            <w:lang w:eastAsia="en-GB"/>
                          </w:rPr>
                          <w:br/>
                        </w:r>
                        <w:r w:rsidRPr="009F3438">
                          <w:rPr>
                            <w:rFonts w:ascii="Helvetica" w:eastAsia="Times New Roman" w:hAnsi="Helvetica" w:cs="Helvetica"/>
                            <w:color w:val="202020"/>
                            <w:sz w:val="18"/>
                            <w:szCs w:val="18"/>
                            <w:lang w:eastAsia="en-GB"/>
                          </w:rPr>
                          <w:br/>
                        </w:r>
                        <w:r w:rsidRPr="009F3438">
                          <w:rPr>
                            <w:rFonts w:ascii="Helvetica" w:eastAsia="Times New Roman" w:hAnsi="Helvetica" w:cs="Helvetica"/>
                            <w:b/>
                            <w:bCs/>
                            <w:color w:val="202020"/>
                            <w:sz w:val="18"/>
                            <w:szCs w:val="18"/>
                            <w:lang w:eastAsia="en-GB"/>
                          </w:rPr>
                          <w:t>Our mailing address is:</w:t>
                        </w:r>
                      </w:p>
                      <w:p w:rsidR="009F3438" w:rsidRPr="009F3438" w:rsidRDefault="009F3438" w:rsidP="009F3438">
                        <w:pPr>
                          <w:spacing w:after="0" w:line="270" w:lineRule="atLeast"/>
                          <w:rPr>
                            <w:rFonts w:ascii="Helvetica" w:eastAsia="Times New Roman" w:hAnsi="Helvetica" w:cs="Helvetica"/>
                            <w:color w:val="202020"/>
                            <w:sz w:val="18"/>
                            <w:szCs w:val="18"/>
                            <w:lang w:eastAsia="en-GB"/>
                          </w:rPr>
                        </w:pPr>
                        <w:r w:rsidRPr="009F3438">
                          <w:rPr>
                            <w:rFonts w:ascii="Helvetica" w:eastAsia="Times New Roman" w:hAnsi="Helvetica" w:cs="Helvetica"/>
                            <w:color w:val="202020"/>
                            <w:sz w:val="18"/>
                            <w:szCs w:val="18"/>
                            <w:lang w:eastAsia="en-GB"/>
                          </w:rPr>
                          <w:t>Hertfordshire LDC</w:t>
                        </w:r>
                      </w:p>
                      <w:p w:rsidR="009F3438" w:rsidRPr="009F3438" w:rsidRDefault="009F3438" w:rsidP="009F3438">
                        <w:pPr>
                          <w:spacing w:after="0" w:line="270" w:lineRule="atLeast"/>
                          <w:rPr>
                            <w:rFonts w:ascii="Helvetica" w:eastAsia="Times New Roman" w:hAnsi="Helvetica" w:cs="Helvetica"/>
                            <w:color w:val="202020"/>
                            <w:sz w:val="18"/>
                            <w:szCs w:val="18"/>
                            <w:lang w:eastAsia="en-GB"/>
                          </w:rPr>
                        </w:pPr>
                        <w:r w:rsidRPr="009F3438">
                          <w:rPr>
                            <w:rFonts w:ascii="Helvetica" w:eastAsia="Times New Roman" w:hAnsi="Helvetica" w:cs="Helvetica"/>
                            <w:color w:val="202020"/>
                            <w:sz w:val="18"/>
                            <w:szCs w:val="18"/>
                            <w:lang w:eastAsia="en-GB"/>
                          </w:rPr>
                          <w:t xml:space="preserve">c/o 103 </w:t>
                        </w:r>
                        <w:proofErr w:type="spellStart"/>
                        <w:r w:rsidRPr="009F3438">
                          <w:rPr>
                            <w:rFonts w:ascii="Helvetica" w:eastAsia="Times New Roman" w:hAnsi="Helvetica" w:cs="Helvetica"/>
                            <w:color w:val="202020"/>
                            <w:sz w:val="18"/>
                            <w:szCs w:val="18"/>
                            <w:lang w:eastAsia="en-GB"/>
                          </w:rPr>
                          <w:t>Charmouth</w:t>
                        </w:r>
                        <w:proofErr w:type="spellEnd"/>
                        <w:r w:rsidRPr="009F3438">
                          <w:rPr>
                            <w:rFonts w:ascii="Helvetica" w:eastAsia="Times New Roman" w:hAnsi="Helvetica" w:cs="Helvetica"/>
                            <w:color w:val="202020"/>
                            <w:sz w:val="18"/>
                            <w:szCs w:val="18"/>
                            <w:lang w:eastAsia="en-GB"/>
                          </w:rPr>
                          <w:t xml:space="preserve"> Rd</w:t>
                        </w:r>
                      </w:p>
                      <w:p w:rsidR="009F3438" w:rsidRPr="009F3438" w:rsidRDefault="009F3438" w:rsidP="009F3438">
                        <w:pPr>
                          <w:spacing w:after="0" w:line="270" w:lineRule="atLeast"/>
                          <w:rPr>
                            <w:rFonts w:ascii="Helvetica" w:eastAsia="Times New Roman" w:hAnsi="Helvetica" w:cs="Helvetica"/>
                            <w:color w:val="202020"/>
                            <w:sz w:val="18"/>
                            <w:szCs w:val="18"/>
                            <w:lang w:eastAsia="en-GB"/>
                          </w:rPr>
                        </w:pPr>
                        <w:r w:rsidRPr="009F3438">
                          <w:rPr>
                            <w:rFonts w:ascii="Helvetica" w:eastAsia="Times New Roman" w:hAnsi="Helvetica" w:cs="Helvetica"/>
                            <w:color w:val="202020"/>
                            <w:sz w:val="18"/>
                            <w:szCs w:val="18"/>
                            <w:lang w:eastAsia="en-GB"/>
                          </w:rPr>
                          <w:t>St Albans, Hertfordshire AL1 4SG</w:t>
                        </w:r>
                      </w:p>
                      <w:p w:rsidR="009F3438" w:rsidRPr="009F3438" w:rsidRDefault="009F3438" w:rsidP="009F3438">
                        <w:pPr>
                          <w:spacing w:after="0" w:line="270" w:lineRule="atLeast"/>
                          <w:rPr>
                            <w:rFonts w:ascii="Helvetica" w:eastAsia="Times New Roman" w:hAnsi="Helvetica" w:cs="Helvetica"/>
                            <w:color w:val="202020"/>
                            <w:sz w:val="18"/>
                            <w:szCs w:val="18"/>
                            <w:lang w:eastAsia="en-GB"/>
                          </w:rPr>
                        </w:pPr>
                        <w:r w:rsidRPr="009F3438">
                          <w:rPr>
                            <w:rFonts w:ascii="Helvetica" w:eastAsia="Times New Roman" w:hAnsi="Helvetica" w:cs="Helvetica"/>
                            <w:color w:val="202020"/>
                            <w:sz w:val="18"/>
                            <w:szCs w:val="18"/>
                            <w:lang w:eastAsia="en-GB"/>
                          </w:rPr>
                          <w:t>United Kingdom</w:t>
                        </w: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bl>
          <w:p w:rsidR="009F3438" w:rsidRPr="009F3438" w:rsidRDefault="009F3438" w:rsidP="009F3438">
            <w:pPr>
              <w:spacing w:after="0" w:line="240" w:lineRule="auto"/>
              <w:rPr>
                <w:rFonts w:ascii="Segoe UI" w:eastAsia="Times New Roman" w:hAnsi="Segoe UI" w:cs="Segoe UI"/>
                <w:sz w:val="20"/>
                <w:szCs w:val="20"/>
                <w:lang w:eastAsia="en-GB"/>
              </w:rPr>
            </w:pPr>
          </w:p>
        </w:tc>
      </w:tr>
    </w:tbl>
    <w:p w:rsidR="006B5AB4" w:rsidRDefault="006B5AB4">
      <w:bookmarkStart w:id="0" w:name="_GoBack"/>
      <w:bookmarkEnd w:id="0"/>
    </w:p>
    <w:sectPr w:rsidR="006B5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D0C12"/>
    <w:multiLevelType w:val="multilevel"/>
    <w:tmpl w:val="A522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B50290"/>
    <w:multiLevelType w:val="multilevel"/>
    <w:tmpl w:val="02F4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38"/>
    <w:rsid w:val="006B5AB4"/>
    <w:rsid w:val="009F3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11EBE-7D09-4574-B9F1-55657D25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030676">
      <w:bodyDiv w:val="1"/>
      <w:marLeft w:val="0"/>
      <w:marRight w:val="0"/>
      <w:marTop w:val="0"/>
      <w:marBottom w:val="0"/>
      <w:divBdr>
        <w:top w:val="none" w:sz="0" w:space="0" w:color="auto"/>
        <w:left w:val="none" w:sz="0" w:space="0" w:color="auto"/>
        <w:bottom w:val="none" w:sz="0" w:space="0" w:color="auto"/>
        <w:right w:val="none" w:sz="0" w:space="0" w:color="auto"/>
      </w:divBdr>
      <w:divsChild>
        <w:div w:id="534540742">
          <w:marLeft w:val="0"/>
          <w:marRight w:val="0"/>
          <w:marTop w:val="0"/>
          <w:marBottom w:val="0"/>
          <w:divBdr>
            <w:top w:val="none" w:sz="0" w:space="0" w:color="auto"/>
            <w:left w:val="none" w:sz="0" w:space="0" w:color="auto"/>
            <w:bottom w:val="none" w:sz="0" w:space="0" w:color="auto"/>
            <w:right w:val="none" w:sz="0" w:space="0" w:color="auto"/>
          </w:divBdr>
          <w:divsChild>
            <w:div w:id="167447710">
              <w:marLeft w:val="0"/>
              <w:marRight w:val="0"/>
              <w:marTop w:val="0"/>
              <w:marBottom w:val="0"/>
              <w:divBdr>
                <w:top w:val="none" w:sz="0" w:space="0" w:color="auto"/>
                <w:left w:val="none" w:sz="0" w:space="0" w:color="auto"/>
                <w:bottom w:val="none" w:sz="0" w:space="0" w:color="auto"/>
                <w:right w:val="none" w:sz="0" w:space="0" w:color="auto"/>
              </w:divBdr>
              <w:divsChild>
                <w:div w:id="275797107">
                  <w:marLeft w:val="0"/>
                  <w:marRight w:val="0"/>
                  <w:marTop w:val="0"/>
                  <w:marBottom w:val="0"/>
                  <w:divBdr>
                    <w:top w:val="none" w:sz="0" w:space="0" w:color="auto"/>
                    <w:left w:val="none" w:sz="0" w:space="0" w:color="auto"/>
                    <w:bottom w:val="none" w:sz="0" w:space="0" w:color="auto"/>
                    <w:right w:val="none" w:sz="0" w:space="0" w:color="auto"/>
                  </w:divBdr>
                </w:div>
                <w:div w:id="158637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869b7d7b5c&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7e739af176&amp;e=22c5a01b6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2f4c69f2d1&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267066f0a3&amp;e=22c5a01b6d" TargetMode="External"/><Relationship Id="rId10" Type="http://schemas.openxmlformats.org/officeDocument/2006/relationships/hyperlink" Target="https://hertsldc.us9.list-manage.com/track/click?u=dc741b2eabce5f7306cd52a2b&amp;id=baf1830bd6&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43a013855d&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2025-02-09T16:08:00Z</dcterms:created>
  <dcterms:modified xsi:type="dcterms:W3CDTF">2025-02-09T16:11:00Z</dcterms:modified>
</cp:coreProperties>
</file>