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517E5A" w:rsidRPr="00517E5A" w:rsidTr="00517E5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0" w:type="dxa"/>
                          <w:left w:w="270" w:type="dxa"/>
                          <w:bottom w:w="135" w:type="dxa"/>
                          <w:right w:w="270" w:type="dxa"/>
                        </w:tcMar>
                        <w:hideMark/>
                      </w:tcPr>
                      <w:p w:rsidR="00517E5A" w:rsidRPr="00517E5A" w:rsidRDefault="00517E5A" w:rsidP="00517E5A">
                        <w:pPr>
                          <w:spacing w:after="0" w:line="488" w:lineRule="atLeast"/>
                          <w:jc w:val="center"/>
                          <w:outlineLvl w:val="0"/>
                          <w:rPr>
                            <w:rFonts w:ascii="Helvetica" w:eastAsia="Times New Roman" w:hAnsi="Helvetica" w:cs="Helvetica"/>
                            <w:b/>
                            <w:bCs/>
                            <w:color w:val="202020"/>
                            <w:kern w:val="36"/>
                            <w:sz w:val="39"/>
                            <w:szCs w:val="39"/>
                            <w:lang w:eastAsia="en-GB"/>
                          </w:rPr>
                        </w:pPr>
                        <w:r w:rsidRPr="00517E5A">
                          <w:rPr>
                            <w:rFonts w:ascii="Helvetica" w:eastAsia="Times New Roman" w:hAnsi="Helvetica" w:cs="Helvetica"/>
                            <w:b/>
                            <w:bCs/>
                            <w:color w:val="008000"/>
                            <w:kern w:val="36"/>
                            <w:sz w:val="39"/>
                            <w:szCs w:val="39"/>
                            <w:lang w:eastAsia="en-GB"/>
                          </w:rPr>
                          <w:t>Herts LDC August 2022 updates</w:t>
                        </w: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r w:rsidR="00517E5A" w:rsidRPr="00517E5A" w:rsidTr="00517E5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0" w:type="dxa"/>
                          <w:left w:w="270" w:type="dxa"/>
                          <w:bottom w:w="135" w:type="dxa"/>
                          <w:right w:w="270" w:type="dxa"/>
                        </w:tcMar>
                        <w:hideMark/>
                      </w:tcPr>
                      <w:p w:rsidR="00517E5A" w:rsidRPr="00517E5A" w:rsidRDefault="00517E5A" w:rsidP="00517E5A">
                        <w:pPr>
                          <w:spacing w:after="0" w:line="360" w:lineRule="atLeast"/>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Dear Colleague,</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I have been holding off sending you a newsletter as I had hoped for some good news to pass on; unfortunately none has appeared.</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Contract reform seems to have been kicked into the long grass and the Marginal Changes announced are of little use to the majority of practitioners. The House of Commons Health and Social Care Committee has once again condemned our 2006 contract and the pay review body suggested a below inflation pay increase. The GDC is again looking to put up the ARF and dental inflation is in double figures!</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So what can you do? If you wish for a better Dental NHS tell your MP the problems you are experiencing and how this is affecting the patient care you can offer. When speaking to your MP remember they do not understand how the dental NHS contract works; they care about their constituents and the service they receive.</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A good source of information is still freely available via the BDAs Coronavirus – Live updates page. There is an updates archive section at the bottom of the page which is a useful reference to what has happened in the past weeks and months. </w:t>
                        </w:r>
                        <w:hyperlink r:id="rId5" w:tgtFrame="_blank" w:history="1">
                          <w:r w:rsidRPr="00517E5A">
                            <w:rPr>
                              <w:rFonts w:ascii="Helvetica" w:eastAsia="Times New Roman" w:hAnsi="Helvetica" w:cs="Helvetica"/>
                              <w:color w:val="007C89"/>
                              <w:sz w:val="24"/>
                              <w:szCs w:val="24"/>
                              <w:u w:val="single"/>
                              <w:lang w:eastAsia="en-GB"/>
                            </w:rPr>
                            <w:t>https://bda.org/advice/Coronavirus/Pages/latest-updates.aspx</w:t>
                          </w:r>
                        </w:hyperlink>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r>
                        <w:r w:rsidRPr="00517E5A">
                          <w:rPr>
                            <w:rFonts w:ascii="Helvetica" w:eastAsia="Times New Roman" w:hAnsi="Helvetica" w:cs="Helvetica"/>
                            <w:color w:val="202020"/>
                            <w:sz w:val="24"/>
                            <w:szCs w:val="24"/>
                            <w:u w:val="single"/>
                            <w:lang w:eastAsia="en-GB"/>
                          </w:rPr>
                          <w:t>Within this update there is:-</w:t>
                        </w:r>
                      </w:p>
                      <w:p w:rsidR="00517E5A" w:rsidRPr="00517E5A" w:rsidRDefault="00517E5A" w:rsidP="00517E5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 Herts patients requiring bariatric dental care advice</w:t>
                        </w:r>
                      </w:p>
                      <w:p w:rsidR="00517E5A" w:rsidRPr="00517E5A" w:rsidRDefault="00517E5A" w:rsidP="00517E5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Free HIV Awareness &amp; Confidence – Light bite sessions</w:t>
                        </w:r>
                      </w:p>
                      <w:p w:rsidR="00517E5A" w:rsidRPr="00517E5A" w:rsidRDefault="00517E5A" w:rsidP="00517E5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HEE 2022-2023 Dental Training Courses August 2022 to January 2023</w:t>
                        </w:r>
                      </w:p>
                      <w:p w:rsidR="00517E5A" w:rsidRPr="00517E5A" w:rsidRDefault="00517E5A" w:rsidP="00517E5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GDC fee increase consultation</w:t>
                        </w:r>
                      </w:p>
                      <w:p w:rsidR="00517E5A" w:rsidRPr="00517E5A" w:rsidRDefault="00517E5A" w:rsidP="00517E5A">
                        <w:pPr>
                          <w:spacing w:after="0" w:line="360" w:lineRule="atLeast"/>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 </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b/>
                            <w:bCs/>
                            <w:color w:val="202020"/>
                            <w:sz w:val="24"/>
                            <w:szCs w:val="24"/>
                            <w:lang w:eastAsia="en-GB"/>
                          </w:rPr>
                          <w:t>Herts patients requiring bariatric dental care</w:t>
                        </w:r>
                        <w:r w:rsidRPr="00517E5A">
                          <w:rPr>
                            <w:rFonts w:ascii="Helvetica" w:eastAsia="Times New Roman" w:hAnsi="Helvetica" w:cs="Helvetica"/>
                            <w:color w:val="202020"/>
                            <w:sz w:val="24"/>
                            <w:szCs w:val="24"/>
                            <w:lang w:eastAsia="en-GB"/>
                          </w:rPr>
                          <w:br/>
                          <w:t xml:space="preserve"> If you have a bariatric patient needing dental care that you </w:t>
                        </w:r>
                        <w:proofErr w:type="spellStart"/>
                        <w:r w:rsidRPr="00517E5A">
                          <w:rPr>
                            <w:rFonts w:ascii="Helvetica" w:eastAsia="Times New Roman" w:hAnsi="Helvetica" w:cs="Helvetica"/>
                            <w:color w:val="202020"/>
                            <w:sz w:val="24"/>
                            <w:szCs w:val="24"/>
                            <w:lang w:eastAsia="en-GB"/>
                          </w:rPr>
                          <w:t>can not</w:t>
                        </w:r>
                        <w:proofErr w:type="spellEnd"/>
                        <w:r w:rsidRPr="00517E5A">
                          <w:rPr>
                            <w:rFonts w:ascii="Helvetica" w:eastAsia="Times New Roman" w:hAnsi="Helvetica" w:cs="Helvetica"/>
                            <w:color w:val="202020"/>
                            <w:sz w:val="24"/>
                            <w:szCs w:val="24"/>
                            <w:lang w:eastAsia="en-GB"/>
                          </w:rPr>
                          <w:t xml:space="preserve"> provide, Herts LDC suggest the following pathway until the new Herts community dental contact is in place.</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lastRenderedPageBreak/>
                          <w:t>Contact the East of England dental commissioners at their generic email address </w:t>
                        </w:r>
                        <w:hyperlink r:id="rId6" w:tgtFrame="_blank" w:history="1">
                          <w:r w:rsidRPr="00517E5A">
                            <w:rPr>
                              <w:rFonts w:ascii="Helvetica" w:eastAsia="Times New Roman" w:hAnsi="Helvetica" w:cs="Helvetica"/>
                              <w:color w:val="007C89"/>
                              <w:sz w:val="24"/>
                              <w:szCs w:val="24"/>
                              <w:u w:val="single"/>
                              <w:lang w:eastAsia="en-GB"/>
                            </w:rPr>
                            <w:t>england.dentaleast@nhs.net</w:t>
                          </w:r>
                        </w:hyperlink>
                        <w:r w:rsidRPr="00517E5A">
                          <w:rPr>
                            <w:rFonts w:ascii="Helvetica" w:eastAsia="Times New Roman" w:hAnsi="Helvetica" w:cs="Helvetica"/>
                            <w:color w:val="202020"/>
                            <w:sz w:val="24"/>
                            <w:szCs w:val="24"/>
                            <w:lang w:eastAsia="en-GB"/>
                          </w:rPr>
                          <w:t> . Within the email title state - Herts patient requiring bariatric dental care </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Provide the weight of the patient and the manufacture's weight limit(s) of your dental chair(s).</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The patient's details including address and contact number</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Does the patient use a wheelchair and can they transfer from the wheelchair into a dental chair.</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What dental care has been provided by the GDP?</w:t>
                        </w:r>
                      </w:p>
                      <w:p w:rsidR="00517E5A" w:rsidRPr="00517E5A" w:rsidRDefault="00517E5A" w:rsidP="00517E5A">
                        <w:pPr>
                          <w:numPr>
                            <w:ilvl w:val="0"/>
                            <w:numId w:val="2"/>
                          </w:numPr>
                          <w:spacing w:before="100" w:beforeAutospacing="1" w:after="120" w:line="240" w:lineRule="auto"/>
                          <w:ind w:left="360"/>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What dental treatment is required with bariatric dental facilities?</w:t>
                        </w:r>
                      </w:p>
                      <w:p w:rsidR="00517E5A" w:rsidRPr="00517E5A" w:rsidRDefault="00517E5A" w:rsidP="00517E5A">
                        <w:pPr>
                          <w:spacing w:after="0" w:line="360" w:lineRule="atLeast"/>
                          <w:rPr>
                            <w:rFonts w:ascii="Helvetica" w:eastAsia="Times New Roman" w:hAnsi="Helvetica" w:cs="Helvetica"/>
                            <w:color w:val="202020"/>
                            <w:sz w:val="24"/>
                            <w:szCs w:val="24"/>
                            <w:lang w:eastAsia="en-GB"/>
                          </w:rPr>
                        </w:pPr>
                        <w:r w:rsidRPr="00517E5A">
                          <w:rPr>
                            <w:rFonts w:ascii="Helvetica" w:eastAsia="Times New Roman" w:hAnsi="Helvetica" w:cs="Helvetica"/>
                            <w:color w:val="202020"/>
                            <w:sz w:val="24"/>
                            <w:szCs w:val="24"/>
                            <w:lang w:eastAsia="en-GB"/>
                          </w:rPr>
                          <w:t> If you do not receive a timely response or if the commissioners are unable to help the patient please report this to the Herts LDC Secretary </w:t>
                        </w:r>
                        <w:hyperlink r:id="rId7" w:tgtFrame="_blank" w:history="1">
                          <w:r w:rsidRPr="00517E5A">
                            <w:rPr>
                              <w:rFonts w:ascii="Helvetica" w:eastAsia="Times New Roman" w:hAnsi="Helvetica" w:cs="Helvetica"/>
                              <w:color w:val="007C89"/>
                              <w:sz w:val="24"/>
                              <w:szCs w:val="24"/>
                              <w:u w:val="single"/>
                              <w:lang w:eastAsia="en-GB"/>
                            </w:rPr>
                            <w:t>hertsldcsec@btinternet.com</w:t>
                          </w:r>
                        </w:hyperlink>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b/>
                            <w:bCs/>
                            <w:color w:val="202020"/>
                            <w:sz w:val="24"/>
                            <w:szCs w:val="24"/>
                            <w:lang w:eastAsia="en-GB"/>
                          </w:rPr>
                          <w:t>FREE HIV Awareness &amp; Confidence – Light bite sessions</w:t>
                        </w:r>
                        <w:r w:rsidRPr="00517E5A">
                          <w:rPr>
                            <w:rFonts w:ascii="Helvetica" w:eastAsia="Times New Roman" w:hAnsi="Helvetica" w:cs="Helvetica"/>
                            <w:color w:val="202020"/>
                            <w:sz w:val="24"/>
                            <w:szCs w:val="24"/>
                            <w:lang w:eastAsia="en-GB"/>
                          </w:rPr>
                          <w:br/>
                          <w:t>The Terrence Higgins Trust is the UK’s largest HIV and Sexual Health Charity, aiming to improve the health and wellbeing of those diagnosed with HIV, as well as to eradicate stigma and discrimination around the condition. We have been working in Hertfordshire since August 2018, providing individual and community one to one support to people living with &amp; affected by HIV.</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We are excited to offer our new FREE online HIV awareness &amp; confidence training to dentists and practice staff across the county, in order to improve confidence and awareness in discussing and supporting this subject with clients. </w:t>
                        </w:r>
                        <w:r w:rsidRPr="00517E5A">
                          <w:rPr>
                            <w:rFonts w:ascii="Helvetica" w:eastAsia="Times New Roman" w:hAnsi="Helvetica" w:cs="Helvetica"/>
                            <w:i/>
                            <w:iCs/>
                            <w:color w:val="202020"/>
                            <w:sz w:val="24"/>
                            <w:szCs w:val="24"/>
                            <w:lang w:eastAsia="en-GB"/>
                          </w:rPr>
                          <w:t>Link to</w:t>
                        </w:r>
                        <w:r w:rsidRPr="00517E5A">
                          <w:rPr>
                            <w:rFonts w:ascii="Helvetica" w:eastAsia="Times New Roman" w:hAnsi="Helvetica" w:cs="Helvetica"/>
                            <w:color w:val="202020"/>
                            <w:sz w:val="24"/>
                            <w:szCs w:val="24"/>
                            <w:lang w:eastAsia="en-GB"/>
                          </w:rPr>
                          <w:t> </w:t>
                        </w:r>
                        <w:hyperlink r:id="rId8" w:tgtFrame="_blank" w:history="1">
                          <w:r w:rsidRPr="00517E5A">
                            <w:rPr>
                              <w:rFonts w:ascii="Helvetica" w:eastAsia="Times New Roman" w:hAnsi="Helvetica" w:cs="Helvetica"/>
                              <w:b/>
                              <w:bCs/>
                              <w:color w:val="0000CD"/>
                              <w:sz w:val="24"/>
                              <w:szCs w:val="24"/>
                              <w:u w:val="single"/>
                              <w:lang w:eastAsia="en-GB"/>
                            </w:rPr>
                            <w:t>DQB invite</w:t>
                          </w:r>
                        </w:hyperlink>
                        <w:r w:rsidRPr="00517E5A">
                          <w:rPr>
                            <w:rFonts w:ascii="Helvetica" w:eastAsia="Times New Roman" w:hAnsi="Helvetica" w:cs="Helvetica"/>
                            <w:color w:val="202020"/>
                            <w:sz w:val="24"/>
                            <w:szCs w:val="24"/>
                            <w:lang w:eastAsia="en-GB"/>
                          </w:rPr>
                          <w:t> &amp; </w:t>
                        </w:r>
                        <w:hyperlink r:id="rId9" w:tgtFrame="_blank" w:history="1">
                          <w:r w:rsidRPr="00517E5A">
                            <w:rPr>
                              <w:rFonts w:ascii="Helvetica" w:eastAsia="Times New Roman" w:hAnsi="Helvetica" w:cs="Helvetica"/>
                              <w:b/>
                              <w:bCs/>
                              <w:color w:val="0000CD"/>
                              <w:sz w:val="24"/>
                              <w:szCs w:val="24"/>
                              <w:u w:val="single"/>
                              <w:lang w:eastAsia="en-GB"/>
                            </w:rPr>
                            <w:t>Booking form</w:t>
                          </w:r>
                        </w:hyperlink>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r>
                        <w:r w:rsidRPr="00517E5A">
                          <w:rPr>
                            <w:rFonts w:ascii="Helvetica" w:eastAsia="Times New Roman" w:hAnsi="Helvetica" w:cs="Helvetica"/>
                            <w:b/>
                            <w:bCs/>
                            <w:color w:val="202020"/>
                            <w:sz w:val="24"/>
                            <w:szCs w:val="24"/>
                            <w:lang w:eastAsia="en-GB"/>
                          </w:rPr>
                          <w:t>HEE 2022-2023 DENTAL TRAINING COURSES</w:t>
                        </w:r>
                        <w:r w:rsidRPr="00517E5A">
                          <w:rPr>
                            <w:rFonts w:ascii="Helvetica" w:eastAsia="Times New Roman" w:hAnsi="Helvetica" w:cs="Helvetica"/>
                            <w:color w:val="202020"/>
                            <w:sz w:val="24"/>
                            <w:szCs w:val="24"/>
                            <w:lang w:eastAsia="en-GB"/>
                          </w:rPr>
                          <w:t> August 2022 to January 2023 </w:t>
                        </w:r>
                        <w:r w:rsidRPr="00517E5A">
                          <w:rPr>
                            <w:rFonts w:ascii="Helvetica" w:eastAsia="Times New Roman" w:hAnsi="Helvetica" w:cs="Helvetica"/>
                            <w:i/>
                            <w:iCs/>
                            <w:color w:val="202020"/>
                            <w:sz w:val="24"/>
                            <w:szCs w:val="24"/>
                            <w:lang w:eastAsia="en-GB"/>
                          </w:rPr>
                          <w:t>Link to</w:t>
                        </w:r>
                        <w:r w:rsidRPr="00517E5A">
                          <w:rPr>
                            <w:rFonts w:ascii="Helvetica" w:eastAsia="Times New Roman" w:hAnsi="Helvetica" w:cs="Helvetica"/>
                            <w:color w:val="202020"/>
                            <w:sz w:val="24"/>
                            <w:szCs w:val="24"/>
                            <w:lang w:eastAsia="en-GB"/>
                          </w:rPr>
                          <w:t> </w:t>
                        </w:r>
                        <w:hyperlink r:id="rId10" w:tgtFrame="_blank" w:history="1">
                          <w:r w:rsidRPr="00517E5A">
                            <w:rPr>
                              <w:rFonts w:ascii="Helvetica" w:eastAsia="Times New Roman" w:hAnsi="Helvetica" w:cs="Helvetica"/>
                              <w:b/>
                              <w:bCs/>
                              <w:color w:val="0000CD"/>
                              <w:sz w:val="24"/>
                              <w:szCs w:val="24"/>
                              <w:u w:val="single"/>
                              <w:lang w:eastAsia="en-GB"/>
                            </w:rPr>
                            <w:t>HEE Mid &amp; E</w:t>
                          </w:r>
                        </w:hyperlink>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r>
                        <w:r w:rsidRPr="00517E5A">
                          <w:rPr>
                            <w:rFonts w:ascii="Helvetica" w:eastAsia="Times New Roman" w:hAnsi="Helvetica" w:cs="Helvetica"/>
                            <w:b/>
                            <w:bCs/>
                            <w:color w:val="202020"/>
                            <w:sz w:val="24"/>
                            <w:szCs w:val="24"/>
                            <w:lang w:eastAsia="en-GB"/>
                          </w:rPr>
                          <w:t>GDC fee increase</w:t>
                        </w:r>
                        <w:r w:rsidRPr="00517E5A">
                          <w:rPr>
                            <w:rFonts w:ascii="Helvetica" w:eastAsia="Times New Roman" w:hAnsi="Helvetica" w:cs="Helvetica"/>
                            <w:color w:val="202020"/>
                            <w:sz w:val="24"/>
                            <w:szCs w:val="24"/>
                            <w:lang w:eastAsia="en-GB"/>
                          </w:rPr>
                          <w:br/>
                          <w:t> The GDC are going to increase their fees - this is a disgrace</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The BDA has already commented on this ( </w:t>
                        </w:r>
                        <w:hyperlink r:id="rId11" w:tgtFrame="_blank" w:history="1">
                          <w:r w:rsidRPr="00517E5A">
                            <w:rPr>
                              <w:rFonts w:ascii="Helvetica" w:eastAsia="Times New Roman" w:hAnsi="Helvetica" w:cs="Helvetica"/>
                              <w:color w:val="007C89"/>
                              <w:sz w:val="24"/>
                              <w:szCs w:val="24"/>
                              <w:u w:val="single"/>
                              <w:lang w:eastAsia="en-GB"/>
                            </w:rPr>
                            <w:t>https://www.bda.org/news-centre/latest-news-articles/Pages/ARF-increase-risks-undermining-hard-won-progress-on-regulation.aspx </w:t>
                          </w:r>
                        </w:hyperlink>
                        <w:r w:rsidRPr="00517E5A">
                          <w:rPr>
                            <w:rFonts w:ascii="Helvetica" w:eastAsia="Times New Roman" w:hAnsi="Helvetica" w:cs="Helvetica"/>
                            <w:color w:val="202020"/>
                            <w:sz w:val="24"/>
                            <w:szCs w:val="24"/>
                            <w:lang w:eastAsia="en-GB"/>
                          </w:rPr>
                          <w:t>) and will be responding fully to the consultation.</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 xml:space="preserve">The GDC have put out a consultation - I know many of you will be cynical about </w:t>
                        </w:r>
                        <w:r w:rsidRPr="00517E5A">
                          <w:rPr>
                            <w:rFonts w:ascii="Helvetica" w:eastAsia="Times New Roman" w:hAnsi="Helvetica" w:cs="Helvetica"/>
                            <w:color w:val="202020"/>
                            <w:sz w:val="24"/>
                            <w:szCs w:val="24"/>
                            <w:lang w:eastAsia="en-GB"/>
                          </w:rPr>
                          <w:lastRenderedPageBreak/>
                          <w:t>this and Herts LDC share your views but encourage you to respond - see link below</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The deadline for responses (Tuesday 6 September) Historically the GDC has placed equal weight on all responses so it is always useful to have as many voices as possible driving home the same message.. </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r>
                        <w:hyperlink r:id="rId12" w:tgtFrame="_blank" w:history="1">
                          <w:r w:rsidRPr="00517E5A">
                            <w:rPr>
                              <w:rFonts w:ascii="Helvetica" w:eastAsia="Times New Roman" w:hAnsi="Helvetica" w:cs="Helvetica"/>
                              <w:color w:val="007C89"/>
                              <w:sz w:val="24"/>
                              <w:szCs w:val="24"/>
                              <w:u w:val="single"/>
                              <w:lang w:eastAsia="en-GB"/>
                            </w:rPr>
                            <w:t>https://www.gdc-uk.org/about-us/what-we-do/consultations-and-responses/corporate-strategy-2023---2025</w:t>
                          </w:r>
                        </w:hyperlink>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 </w:t>
                        </w:r>
                        <w:r w:rsidRPr="00517E5A">
                          <w:rPr>
                            <w:rFonts w:ascii="Helvetica" w:eastAsia="Times New Roman" w:hAnsi="Helvetica" w:cs="Helvetica"/>
                            <w:color w:val="202020"/>
                            <w:sz w:val="24"/>
                            <w:szCs w:val="24"/>
                            <w:lang w:eastAsia="en-GB"/>
                          </w:rPr>
                          <w:br/>
                          <w:t> </w:t>
                        </w: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r w:rsidR="00517E5A" w:rsidRPr="00517E5A" w:rsidTr="00517E5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517E5A" w:rsidRPr="00517E5A">
                    <w:tc>
                      <w:tcPr>
                        <w:tcW w:w="0" w:type="auto"/>
                        <w:tcMar>
                          <w:top w:w="0" w:type="dxa"/>
                          <w:left w:w="270" w:type="dxa"/>
                          <w:bottom w:w="135" w:type="dxa"/>
                          <w:right w:w="270" w:type="dxa"/>
                        </w:tcMar>
                        <w:hideMark/>
                      </w:tcPr>
                      <w:p w:rsidR="00517E5A" w:rsidRPr="00517E5A" w:rsidRDefault="00517E5A" w:rsidP="00517E5A">
                        <w:pPr>
                          <w:spacing w:after="0" w:line="270" w:lineRule="atLeast"/>
                          <w:rPr>
                            <w:rFonts w:ascii="Helvetica" w:eastAsia="Times New Roman" w:hAnsi="Helvetica" w:cs="Helvetica"/>
                            <w:color w:val="202020"/>
                            <w:sz w:val="18"/>
                            <w:szCs w:val="18"/>
                            <w:lang w:eastAsia="en-GB"/>
                          </w:rPr>
                        </w:pPr>
                        <w:r w:rsidRPr="00517E5A">
                          <w:rPr>
                            <w:rFonts w:ascii="Helvetica" w:eastAsia="Times New Roman" w:hAnsi="Helvetica" w:cs="Helvetica"/>
                            <w:i/>
                            <w:iCs/>
                            <w:color w:val="202020"/>
                            <w:sz w:val="18"/>
                            <w:szCs w:val="18"/>
                            <w:lang w:eastAsia="en-GB"/>
                          </w:rPr>
                          <w:lastRenderedPageBreak/>
                          <w:t>Copyright © 2022 Hertfordshire LDC, All rights reserved.</w:t>
                        </w:r>
                        <w:r w:rsidRPr="00517E5A">
                          <w:rPr>
                            <w:rFonts w:ascii="Helvetica" w:eastAsia="Times New Roman" w:hAnsi="Helvetica" w:cs="Helvetica"/>
                            <w:color w:val="202020"/>
                            <w:sz w:val="18"/>
                            <w:szCs w:val="18"/>
                            <w:lang w:eastAsia="en-GB"/>
                          </w:rPr>
                          <w:br/>
                          <w:t>You are receiving this email because you opted in to receive Herts LDC messages.</w:t>
                        </w:r>
                        <w:r w:rsidRPr="00517E5A">
                          <w:rPr>
                            <w:rFonts w:ascii="Helvetica" w:eastAsia="Times New Roman" w:hAnsi="Helvetica" w:cs="Helvetica"/>
                            <w:color w:val="202020"/>
                            <w:sz w:val="18"/>
                            <w:szCs w:val="18"/>
                            <w:lang w:eastAsia="en-GB"/>
                          </w:rPr>
                          <w:br/>
                        </w:r>
                        <w:r w:rsidRPr="00517E5A">
                          <w:rPr>
                            <w:rFonts w:ascii="Helvetica" w:eastAsia="Times New Roman" w:hAnsi="Helvetica" w:cs="Helvetica"/>
                            <w:color w:val="202020"/>
                            <w:sz w:val="18"/>
                            <w:szCs w:val="18"/>
                            <w:lang w:eastAsia="en-GB"/>
                          </w:rPr>
                          <w:br/>
                        </w:r>
                        <w:r w:rsidRPr="00517E5A">
                          <w:rPr>
                            <w:rFonts w:ascii="Helvetica" w:eastAsia="Times New Roman" w:hAnsi="Helvetica" w:cs="Helvetica"/>
                            <w:b/>
                            <w:bCs/>
                            <w:color w:val="202020"/>
                            <w:sz w:val="18"/>
                            <w:szCs w:val="18"/>
                            <w:lang w:eastAsia="en-GB"/>
                          </w:rPr>
                          <w:t>Our mailing address is:</w:t>
                        </w:r>
                      </w:p>
                      <w:p w:rsidR="00517E5A" w:rsidRPr="00517E5A" w:rsidRDefault="00517E5A" w:rsidP="00517E5A">
                        <w:pPr>
                          <w:spacing w:after="0" w:line="270" w:lineRule="atLeast"/>
                          <w:rPr>
                            <w:rFonts w:ascii="Helvetica" w:eastAsia="Times New Roman" w:hAnsi="Helvetica" w:cs="Helvetica"/>
                            <w:color w:val="202020"/>
                            <w:sz w:val="18"/>
                            <w:szCs w:val="18"/>
                            <w:lang w:eastAsia="en-GB"/>
                          </w:rPr>
                        </w:pPr>
                        <w:r w:rsidRPr="00517E5A">
                          <w:rPr>
                            <w:rFonts w:ascii="Helvetica" w:eastAsia="Times New Roman" w:hAnsi="Helvetica" w:cs="Helvetica"/>
                            <w:color w:val="202020"/>
                            <w:sz w:val="18"/>
                            <w:szCs w:val="18"/>
                            <w:lang w:eastAsia="en-GB"/>
                          </w:rPr>
                          <w:t>Hertfordshire LDC</w:t>
                        </w:r>
                      </w:p>
                      <w:p w:rsidR="00517E5A" w:rsidRPr="00517E5A" w:rsidRDefault="00517E5A" w:rsidP="00517E5A">
                        <w:pPr>
                          <w:spacing w:after="0" w:line="270" w:lineRule="atLeast"/>
                          <w:rPr>
                            <w:rFonts w:ascii="Helvetica" w:eastAsia="Times New Roman" w:hAnsi="Helvetica" w:cs="Helvetica"/>
                            <w:color w:val="202020"/>
                            <w:sz w:val="18"/>
                            <w:szCs w:val="18"/>
                            <w:lang w:eastAsia="en-GB"/>
                          </w:rPr>
                        </w:pPr>
                        <w:r w:rsidRPr="00517E5A">
                          <w:rPr>
                            <w:rFonts w:ascii="Helvetica" w:eastAsia="Times New Roman" w:hAnsi="Helvetica" w:cs="Helvetica"/>
                            <w:color w:val="202020"/>
                            <w:sz w:val="18"/>
                            <w:szCs w:val="18"/>
                            <w:lang w:eastAsia="en-GB"/>
                          </w:rPr>
                          <w:t xml:space="preserve">c/o 103 </w:t>
                        </w:r>
                        <w:proofErr w:type="spellStart"/>
                        <w:r w:rsidRPr="00517E5A">
                          <w:rPr>
                            <w:rFonts w:ascii="Helvetica" w:eastAsia="Times New Roman" w:hAnsi="Helvetica" w:cs="Helvetica"/>
                            <w:color w:val="202020"/>
                            <w:sz w:val="18"/>
                            <w:szCs w:val="18"/>
                            <w:lang w:eastAsia="en-GB"/>
                          </w:rPr>
                          <w:t>Charmouth</w:t>
                        </w:r>
                        <w:proofErr w:type="spellEnd"/>
                        <w:r w:rsidRPr="00517E5A">
                          <w:rPr>
                            <w:rFonts w:ascii="Helvetica" w:eastAsia="Times New Roman" w:hAnsi="Helvetica" w:cs="Helvetica"/>
                            <w:color w:val="202020"/>
                            <w:sz w:val="18"/>
                            <w:szCs w:val="18"/>
                            <w:lang w:eastAsia="en-GB"/>
                          </w:rPr>
                          <w:t xml:space="preserve"> Rd</w:t>
                        </w:r>
                      </w:p>
                      <w:p w:rsidR="00517E5A" w:rsidRPr="00517E5A" w:rsidRDefault="00517E5A" w:rsidP="00517E5A">
                        <w:pPr>
                          <w:spacing w:after="0" w:line="270" w:lineRule="atLeast"/>
                          <w:rPr>
                            <w:rFonts w:ascii="Helvetica" w:eastAsia="Times New Roman" w:hAnsi="Helvetica" w:cs="Helvetica"/>
                            <w:color w:val="202020"/>
                            <w:sz w:val="18"/>
                            <w:szCs w:val="18"/>
                            <w:lang w:eastAsia="en-GB"/>
                          </w:rPr>
                        </w:pPr>
                        <w:r w:rsidRPr="00517E5A">
                          <w:rPr>
                            <w:rFonts w:ascii="Helvetica" w:eastAsia="Times New Roman" w:hAnsi="Helvetica" w:cs="Helvetica"/>
                            <w:color w:val="202020"/>
                            <w:sz w:val="18"/>
                            <w:szCs w:val="18"/>
                            <w:lang w:eastAsia="en-GB"/>
                          </w:rPr>
                          <w:t>St Albans, Hertfordshire AL1 4SG</w:t>
                        </w:r>
                      </w:p>
                      <w:p w:rsidR="00517E5A" w:rsidRPr="00517E5A" w:rsidRDefault="00517E5A" w:rsidP="00517E5A">
                        <w:pPr>
                          <w:spacing w:after="0" w:line="270" w:lineRule="atLeast"/>
                          <w:rPr>
                            <w:rFonts w:ascii="Helvetica" w:eastAsia="Times New Roman" w:hAnsi="Helvetica" w:cs="Helvetica"/>
                            <w:color w:val="202020"/>
                            <w:sz w:val="18"/>
                            <w:szCs w:val="18"/>
                            <w:lang w:eastAsia="en-GB"/>
                          </w:rPr>
                        </w:pPr>
                        <w:r w:rsidRPr="00517E5A">
                          <w:rPr>
                            <w:rFonts w:ascii="Helvetica" w:eastAsia="Times New Roman" w:hAnsi="Helvetica" w:cs="Helvetica"/>
                            <w:color w:val="202020"/>
                            <w:sz w:val="18"/>
                            <w:szCs w:val="18"/>
                            <w:lang w:eastAsia="en-GB"/>
                          </w:rPr>
                          <w:t>United Kingdom</w:t>
                        </w: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bl>
          <w:p w:rsidR="00517E5A" w:rsidRPr="00517E5A" w:rsidRDefault="00517E5A" w:rsidP="00517E5A">
            <w:pPr>
              <w:spacing w:after="0" w:line="240" w:lineRule="auto"/>
              <w:rPr>
                <w:rFonts w:ascii="Segoe UI" w:eastAsia="Times New Roman" w:hAnsi="Segoe UI" w:cs="Segoe UI"/>
                <w:sz w:val="20"/>
                <w:szCs w:val="20"/>
                <w:lang w:eastAsia="en-GB"/>
              </w:rPr>
            </w:pPr>
          </w:p>
        </w:tc>
      </w:tr>
    </w:tbl>
    <w:p w:rsidR="0083650A" w:rsidRDefault="0083650A">
      <w:bookmarkStart w:id="0" w:name="_GoBack"/>
      <w:bookmarkEnd w:id="0"/>
    </w:p>
    <w:sectPr w:rsidR="008365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4E24CB"/>
    <w:multiLevelType w:val="multilevel"/>
    <w:tmpl w:val="7FF8C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B75147"/>
    <w:multiLevelType w:val="multilevel"/>
    <w:tmpl w:val="D4821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7E5A"/>
    <w:rsid w:val="00517E5A"/>
    <w:rsid w:val="0083650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3B40AD-02D4-4B32-9F3D-3B27127877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826141">
      <w:bodyDiv w:val="1"/>
      <w:marLeft w:val="0"/>
      <w:marRight w:val="0"/>
      <w:marTop w:val="0"/>
      <w:marBottom w:val="0"/>
      <w:divBdr>
        <w:top w:val="none" w:sz="0" w:space="0" w:color="auto"/>
        <w:left w:val="none" w:sz="0" w:space="0" w:color="auto"/>
        <w:bottom w:val="none" w:sz="0" w:space="0" w:color="auto"/>
        <w:right w:val="none" w:sz="0" w:space="0" w:color="auto"/>
      </w:divBdr>
      <w:divsChild>
        <w:div w:id="1886214924">
          <w:marLeft w:val="0"/>
          <w:marRight w:val="0"/>
          <w:marTop w:val="0"/>
          <w:marBottom w:val="0"/>
          <w:divBdr>
            <w:top w:val="none" w:sz="0" w:space="0" w:color="auto"/>
            <w:left w:val="none" w:sz="0" w:space="0" w:color="auto"/>
            <w:bottom w:val="none" w:sz="0" w:space="0" w:color="auto"/>
            <w:right w:val="none" w:sz="0" w:space="0" w:color="auto"/>
          </w:divBdr>
          <w:divsChild>
            <w:div w:id="16203026">
              <w:marLeft w:val="0"/>
              <w:marRight w:val="0"/>
              <w:marTop w:val="0"/>
              <w:marBottom w:val="0"/>
              <w:divBdr>
                <w:top w:val="none" w:sz="0" w:space="0" w:color="auto"/>
                <w:left w:val="none" w:sz="0" w:space="0" w:color="auto"/>
                <w:bottom w:val="none" w:sz="0" w:space="0" w:color="auto"/>
                <w:right w:val="none" w:sz="0" w:space="0" w:color="auto"/>
              </w:divBdr>
              <w:divsChild>
                <w:div w:id="1546873205">
                  <w:marLeft w:val="0"/>
                  <w:marRight w:val="0"/>
                  <w:marTop w:val="0"/>
                  <w:marBottom w:val="0"/>
                  <w:divBdr>
                    <w:top w:val="none" w:sz="0" w:space="0" w:color="auto"/>
                    <w:left w:val="none" w:sz="0" w:space="0" w:color="auto"/>
                    <w:bottom w:val="none" w:sz="0" w:space="0" w:color="auto"/>
                    <w:right w:val="none" w:sz="0" w:space="0" w:color="auto"/>
                  </w:divBdr>
                </w:div>
                <w:div w:id="1625697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7aaea559e2&amp;e=22c5a01b6d"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hertsldcsec@btinternet.com" TargetMode="External"/><Relationship Id="rId12" Type="http://schemas.openxmlformats.org/officeDocument/2006/relationships/hyperlink" Target="https://hertsldc.us9.list-manage.com/track/click?u=dc741b2eabce5f7306cd52a2b&amp;id=3a0998e60f&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england.dentaleast@nhs.net" TargetMode="External"/><Relationship Id="rId11" Type="http://schemas.openxmlformats.org/officeDocument/2006/relationships/hyperlink" Target="https://hertsldc.us9.list-manage.com/track/click?u=dc741b2eabce5f7306cd52a2b&amp;id=37ae8e34fe&amp;e=22c5a01b6d" TargetMode="External"/><Relationship Id="rId5" Type="http://schemas.openxmlformats.org/officeDocument/2006/relationships/hyperlink" Target="https://hertsldc.us9.list-manage.com/track/click?u=dc741b2eabce5f7306cd52a2b&amp;id=e598905309&amp;e=22c5a01b6d" TargetMode="External"/><Relationship Id="rId10" Type="http://schemas.openxmlformats.org/officeDocument/2006/relationships/hyperlink" Target="https://hertsldc.us9.list-manage.com/track/click?u=dc741b2eabce5f7306cd52a2b&amp;id=09386c31ee&amp;e=22c5a01b6d" TargetMode="Externa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52e97907f2&amp;e=22c5a01b6d"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766</Words>
  <Characters>4371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2022-08-08T21:05:00Z</dcterms:created>
  <dcterms:modified xsi:type="dcterms:W3CDTF">2022-08-08T21:06:00Z</dcterms:modified>
</cp:coreProperties>
</file>