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8A38A8" w:rsidRPr="008A38A8" w:rsidTr="008A38A8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8A38A8" w:rsidRPr="008A38A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A38A8" w:rsidRPr="008A38A8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8A38A8" w:rsidRPr="008A38A8" w:rsidRDefault="008A38A8" w:rsidP="008A38A8">
                        <w:pPr>
                          <w:spacing w:after="0" w:line="488" w:lineRule="atLeast"/>
                          <w:jc w:val="center"/>
                          <w:outlineLvl w:val="0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eastAsia="en-GB"/>
                          </w:rPr>
                        </w:pPr>
                        <w:r w:rsidRPr="008A38A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8000"/>
                            <w:kern w:val="36"/>
                            <w:sz w:val="39"/>
                            <w:szCs w:val="39"/>
                            <w:lang w:eastAsia="en-GB"/>
                          </w:rPr>
                          <w:t>Herts LDC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8000"/>
                            <w:kern w:val="36"/>
                            <w:sz w:val="39"/>
                            <w:szCs w:val="39"/>
                            <w:lang w:eastAsia="en-GB"/>
                          </w:rPr>
                          <w:br/>
                          <w:t>mid-August short Bulletin </w:t>
                        </w:r>
                      </w:p>
                    </w:tc>
                  </w:tr>
                </w:tbl>
                <w:p w:rsidR="008A38A8" w:rsidRPr="008A38A8" w:rsidRDefault="008A38A8" w:rsidP="008A38A8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8A38A8" w:rsidRPr="008A38A8" w:rsidRDefault="008A38A8" w:rsidP="008A38A8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  <w:tr w:rsidR="008A38A8" w:rsidRPr="008A38A8" w:rsidTr="008A38A8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8A38A8" w:rsidRPr="008A38A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A38A8" w:rsidRPr="008A38A8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8A38A8" w:rsidRPr="008A38A8" w:rsidRDefault="008A38A8" w:rsidP="008A38A8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Within this short bulletin, there are three items: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Nominations are now open for the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HWE Celebrating Primary Care Achievements 2024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, which will take place on Wednesday, 6 November 2024, at 7:00 p.m. The event will be hosted virtually via MS Teams.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There are 10 categories to choose from. Follow the link below for details on the categories and how to submit your nomination. Nomination guidelines are attached.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The deadline for nominations is 8 September 2024. Please visit the following page to find out more: </w:t>
                        </w:r>
                        <w:hyperlink r:id="rId4" w:tgtFrame="_blank" w:history="1">
                          <w:r w:rsidRPr="008A38A8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HWE Celebrating Primary Care Achievements 2024 (hwetraininghub.org.uk)</w:t>
                          </w:r>
                        </w:hyperlink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Last year, they received 79 nominations, and 12 teams won awards.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Find out about last year's awards </w:t>
                        </w:r>
                        <w:hyperlink r:id="rId5" w:tgtFrame="_blank" w:history="1">
                          <w:r w:rsidRPr="008A38A8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here.</w:t>
                          </w:r>
                        </w:hyperlink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All awards are open to individuals and teams (a team may include a group of professionals, a practice, a community pharmacy, a Primary Care Network (PCN), a Dental practice, an Ophthalmic service, a locality, a federation, a Multi-Disciplinary team or an administrative team). Please note that nominations may only be made to one of the categories.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8A38A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BDA talks in Hertfordshire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Contemporary endodontics – An evening lecture in St Albans by Manjeet Ahlowalia on Thursday, 10 October.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Clinical study day – Perio in Practice &amp; Aesthetic Dentistry for GDPs. An all-day event at the Hilton London Elstree Hotel.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hyperlink r:id="rId6" w:tgtFrame="_blank" w:history="1">
                          <w:r w:rsidRPr="008A38A8">
                            <w:rPr>
                              <w:rFonts w:ascii="Helvetica" w:eastAsia="Times New Roman" w:hAnsi="Helvetica" w:cs="Helvetica"/>
                              <w:color w:val="0000FF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Click here for more details.</w:t>
                          </w:r>
                        </w:hyperlink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</w:p>
                    </w:tc>
                  </w:tr>
                </w:tbl>
                <w:p w:rsidR="008A38A8" w:rsidRPr="008A38A8" w:rsidRDefault="008A38A8" w:rsidP="008A38A8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8A38A8" w:rsidRPr="008A38A8" w:rsidRDefault="008A38A8" w:rsidP="008A38A8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  <w:tr w:rsidR="008A38A8" w:rsidRPr="008A38A8" w:rsidTr="008A38A8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8A38A8" w:rsidRPr="008A38A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A38A8" w:rsidRPr="008A38A8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8A38A8" w:rsidRPr="008A38A8" w:rsidRDefault="008A38A8" w:rsidP="008A38A8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A38A8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18"/>
                            <w:szCs w:val="18"/>
                            <w:lang w:eastAsia="en-GB"/>
                          </w:rPr>
                          <w:lastRenderedPageBreak/>
                          <w:t>Copyright © 2024 Hertfordshire LDC, All rights reserved.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  <w:t>You are receiving this email because you opted in to receive Herts LDC messages.</w:t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8A38A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18"/>
                            <w:szCs w:val="18"/>
                            <w:lang w:eastAsia="en-GB"/>
                          </w:rPr>
                          <w:t>Our mailing address is:</w:t>
                        </w:r>
                      </w:p>
                      <w:p w:rsidR="008A38A8" w:rsidRPr="008A38A8" w:rsidRDefault="008A38A8" w:rsidP="008A38A8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Hertfordshire LDC</w:t>
                        </w:r>
                      </w:p>
                      <w:p w:rsidR="008A38A8" w:rsidRPr="008A38A8" w:rsidRDefault="008A38A8" w:rsidP="008A38A8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c/o 103 Charmouth Rd</w:t>
                        </w:r>
                      </w:p>
                      <w:p w:rsidR="008A38A8" w:rsidRPr="008A38A8" w:rsidRDefault="008A38A8" w:rsidP="008A38A8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St Albans, Hertfordshire AL1 4SG</w:t>
                        </w:r>
                      </w:p>
                      <w:p w:rsidR="008A38A8" w:rsidRPr="008A38A8" w:rsidRDefault="008A38A8" w:rsidP="008A38A8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A38A8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United Kingdom</w:t>
                        </w:r>
                      </w:p>
                    </w:tc>
                  </w:tr>
                </w:tbl>
                <w:p w:rsidR="008A38A8" w:rsidRPr="008A38A8" w:rsidRDefault="008A38A8" w:rsidP="008A38A8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8A38A8" w:rsidRPr="008A38A8" w:rsidRDefault="008A38A8" w:rsidP="008A38A8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</w:tbl>
    <w:p w:rsidR="0028537F" w:rsidRDefault="0028537F">
      <w:bookmarkStart w:id="0" w:name="_GoBack"/>
      <w:bookmarkEnd w:id="0"/>
    </w:p>
    <w:sectPr w:rsidR="00285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8A8"/>
    <w:rsid w:val="0028537F"/>
    <w:rsid w:val="008A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1F7D5A-AA5F-43A4-8023-5823FE35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9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4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rtsldc.us9.list-manage.com/track/click?u=dc741b2eabce5f7306cd52a2b&amp;id=94ea3d2ff2&amp;e=22c5a01b6d" TargetMode="External"/><Relationship Id="rId5" Type="http://schemas.openxmlformats.org/officeDocument/2006/relationships/hyperlink" Target="https://hertsldc.us9.list-manage.com/track/click?u=dc741b2eabce5f7306cd52a2b&amp;id=2d7737c41d&amp;e=22c5a01b6d" TargetMode="External"/><Relationship Id="rId4" Type="http://schemas.openxmlformats.org/officeDocument/2006/relationships/hyperlink" Target="https://hertsldc.us9.list-manage.com/track/click?u=dc741b2eabce5f7306cd52a2b&amp;id=eded1e5e80&amp;e=22c5a01b6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deNooijer</dc:creator>
  <cp:keywords/>
  <dc:description/>
  <cp:lastModifiedBy>Michael deNooijer</cp:lastModifiedBy>
  <cp:revision>1</cp:revision>
  <dcterms:created xsi:type="dcterms:W3CDTF">2024-08-21T18:52:00Z</dcterms:created>
  <dcterms:modified xsi:type="dcterms:W3CDTF">2024-08-21T18:57:00Z</dcterms:modified>
</cp:coreProperties>
</file>